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9" w:rsidRDefault="00A22399" w:rsidP="00A223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Scan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99" w:rsidRDefault="00A22399" w:rsidP="00A22399">
      <w:pPr>
        <w:pStyle w:val="Default"/>
        <w:jc w:val="center"/>
        <w:rPr>
          <w:b/>
          <w:bCs/>
          <w:sz w:val="32"/>
          <w:szCs w:val="32"/>
        </w:rPr>
      </w:pPr>
    </w:p>
    <w:p w:rsidR="00A22399" w:rsidRPr="00DC6084" w:rsidRDefault="00A22399" w:rsidP="00A22399">
      <w:pPr>
        <w:pStyle w:val="Default"/>
        <w:jc w:val="center"/>
        <w:rPr>
          <w:sz w:val="32"/>
          <w:szCs w:val="32"/>
        </w:rPr>
      </w:pPr>
      <w:r w:rsidRPr="00DC6084">
        <w:rPr>
          <w:b/>
          <w:bCs/>
          <w:sz w:val="32"/>
          <w:szCs w:val="32"/>
        </w:rPr>
        <w:t>1. Пояснительная записка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Рабочая программа по учебному предмету «Изобразительное искусство» адресована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6 класса с </w:t>
      </w:r>
      <w:r w:rsidRPr="00DC6084">
        <w:rPr>
          <w:sz w:val="26"/>
          <w:szCs w:val="26"/>
        </w:rPr>
        <w:t xml:space="preserve"> умственной отсталостью.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>Программа по учебному предмету «Изобразительное искусство» разработана на основании адаптированной основной общеобразовательной п</w:t>
      </w:r>
      <w:r>
        <w:rPr>
          <w:sz w:val="26"/>
          <w:szCs w:val="26"/>
        </w:rPr>
        <w:t>рограммы на 2020-2021</w:t>
      </w:r>
      <w:r w:rsidRPr="00DC6084">
        <w:rPr>
          <w:sz w:val="26"/>
          <w:szCs w:val="26"/>
        </w:rPr>
        <w:t xml:space="preserve"> учебный год.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Программа разработана с целью создания системы планирования, организации и управления образовательным процессом в рамках учебного предмета "Изобразительное искусство".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Для реализации поставленной цели были решены следующие задачи: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- определены содержание, структура, объем и порядок изучения учебного предмета с учетом особенностей образовательного процесса и контингента обучающихся;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- определен объем формируемых знаний, умений и навыков, которыми должен овладеть обучающийся в результате изучения учебного предмета.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Программа состоит из разделов: «Лепка», «Рисование», «Аппликация».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Программой предусмотрены следующие виды работ: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▪ рисование с натуры и образцу (готовому изображению), по представлению, рисование на заданные темы, декоративное рисование, раскрашивание по готовым формам;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▪ лепка объёмного и плоскостного изображения с натуры или по образцу, по воображению, лепка на тему, лепка декоративной композиции;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▪ выполнение аппликаций с фиксацией изображения на изобразительной плоскости с помощью клея с натуры и по образцу, по представлению, выполнение сюжетного и декоративного изображения в технике аппликации;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▪ беседы по содержанию рассматриваемой репродукции с картины художника, книжной иллюстрации, картинки, произведения народного творчества.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Знания по учебному предмету «Изобразительное искусство» реализуется на уроках развития устной речи, чтения, живого мира, а также находят применение во внеурочное время.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 xml:space="preserve">С целью совершенствования учебного процесса и эффективного формирования умений и навыков уроки строятся с применением следующих образовательных технологий: игровые технологии, информационно-компьютерные технологии, </w:t>
      </w:r>
      <w:proofErr w:type="spellStart"/>
      <w:r w:rsidRPr="00DC6084">
        <w:rPr>
          <w:sz w:val="26"/>
          <w:szCs w:val="26"/>
        </w:rPr>
        <w:t>здоровьесберегающие</w:t>
      </w:r>
      <w:proofErr w:type="spellEnd"/>
      <w:r w:rsidRPr="00DC6084">
        <w:rPr>
          <w:sz w:val="26"/>
          <w:szCs w:val="26"/>
        </w:rPr>
        <w:t xml:space="preserve"> технологии, технологии индивидуально-дифференцированного подхода. </w:t>
      </w:r>
    </w:p>
    <w:p w:rsidR="00A22399" w:rsidRPr="00DC6084" w:rsidRDefault="00A22399" w:rsidP="00A22399">
      <w:pPr>
        <w:pStyle w:val="Default"/>
        <w:rPr>
          <w:sz w:val="26"/>
          <w:szCs w:val="26"/>
        </w:rPr>
      </w:pPr>
      <w:r w:rsidRPr="00DC6084">
        <w:rPr>
          <w:sz w:val="26"/>
          <w:szCs w:val="26"/>
        </w:rPr>
        <w:t>На уроки изобраз</w:t>
      </w:r>
      <w:r>
        <w:rPr>
          <w:sz w:val="26"/>
          <w:szCs w:val="26"/>
        </w:rPr>
        <w:t>ительного искусства отводится 0.5</w:t>
      </w:r>
      <w:r w:rsidRPr="00DC6084">
        <w:rPr>
          <w:sz w:val="26"/>
          <w:szCs w:val="26"/>
        </w:rPr>
        <w:t>часа в не</w:t>
      </w:r>
      <w:r>
        <w:rPr>
          <w:sz w:val="26"/>
          <w:szCs w:val="26"/>
        </w:rPr>
        <w:t>делю, 17</w:t>
      </w:r>
      <w:r w:rsidRPr="00DC6084">
        <w:rPr>
          <w:sz w:val="26"/>
          <w:szCs w:val="26"/>
        </w:rPr>
        <w:t xml:space="preserve"> часов в год. </w:t>
      </w: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Default="00A22399" w:rsidP="00A22399">
      <w:pPr>
        <w:jc w:val="center"/>
        <w:rPr>
          <w:b/>
          <w:sz w:val="28"/>
          <w:szCs w:val="28"/>
        </w:rPr>
      </w:pPr>
    </w:p>
    <w:p w:rsidR="00A22399" w:rsidRPr="003347D7" w:rsidRDefault="00A22399" w:rsidP="00A22399">
      <w:pPr>
        <w:jc w:val="center"/>
        <w:rPr>
          <w:b/>
          <w:sz w:val="28"/>
          <w:szCs w:val="28"/>
        </w:rPr>
      </w:pPr>
      <w:r w:rsidRPr="003347D7">
        <w:rPr>
          <w:b/>
          <w:sz w:val="28"/>
          <w:szCs w:val="28"/>
        </w:rPr>
        <w:t xml:space="preserve">Содержание учебного предмета 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b/>
          <w:sz w:val="28"/>
          <w:szCs w:val="28"/>
        </w:rPr>
      </w:pPr>
      <w:r w:rsidRPr="003347D7">
        <w:rPr>
          <w:b/>
          <w:sz w:val="28"/>
          <w:szCs w:val="28"/>
        </w:rPr>
        <w:t>Рисование с натуры.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b/>
          <w:sz w:val="28"/>
          <w:szCs w:val="28"/>
        </w:rPr>
      </w:pPr>
      <w:r w:rsidRPr="003347D7">
        <w:rPr>
          <w:b/>
          <w:sz w:val="28"/>
          <w:szCs w:val="28"/>
        </w:rPr>
        <w:t>Декоративное рисование.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b/>
          <w:sz w:val="28"/>
          <w:szCs w:val="28"/>
        </w:rPr>
      </w:pPr>
      <w:r w:rsidRPr="003347D7">
        <w:rPr>
          <w:b/>
          <w:sz w:val="28"/>
          <w:szCs w:val="28"/>
        </w:rPr>
        <w:lastRenderedPageBreak/>
        <w:t>Рисование на темы.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Содержанием уроков рисования на темы является изображение предметов и явлений окружающей жизни и иллюстрирование отрывков из литературных произведений.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В 6-7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обучающихся с моделями и макетами.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b/>
          <w:sz w:val="28"/>
          <w:szCs w:val="28"/>
        </w:rPr>
      </w:pPr>
      <w:r w:rsidRPr="003347D7">
        <w:rPr>
          <w:b/>
          <w:sz w:val="28"/>
          <w:szCs w:val="28"/>
        </w:rPr>
        <w:t>Беседы об изобразительном искусстве.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В 6-7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тему; или 5-6 предметов декоративно-прикладного искусства. Большое внимание учитель должен уделять выработке у обучающихся умения определять сюжет, понимать содержание произведения, его главную мысль, а также некоторые доступные для осмысления умственно отсталых школьников средства художественной выразительности.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Под влиянием обучения у обучающихся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lastRenderedPageBreak/>
        <w:t xml:space="preserve">Каждый урок изобразительного искусства оснащается </w:t>
      </w:r>
      <w:proofErr w:type="gramStart"/>
      <w:r w:rsidRPr="003347D7">
        <w:rPr>
          <w:sz w:val="28"/>
          <w:szCs w:val="28"/>
        </w:rPr>
        <w:t>необходимыми</w:t>
      </w:r>
      <w:proofErr w:type="gramEnd"/>
      <w:r w:rsidRPr="003347D7">
        <w:rPr>
          <w:sz w:val="28"/>
          <w:szCs w:val="28"/>
        </w:rPr>
        <w:t xml:space="preserve"> наглядными</w:t>
      </w:r>
    </w:p>
    <w:p w:rsidR="00A22399" w:rsidRPr="003347D7" w:rsidRDefault="00A22399" w:rsidP="00A22399">
      <w:pPr>
        <w:rPr>
          <w:sz w:val="28"/>
          <w:szCs w:val="28"/>
        </w:rPr>
      </w:pP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пособиями, раздаточным материалом, техническими средствами обучения.</w:t>
      </w:r>
    </w:p>
    <w:p w:rsidR="00A22399" w:rsidRPr="003347D7" w:rsidRDefault="00A22399" w:rsidP="00A2239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399" w:rsidRPr="003347D7" w:rsidRDefault="00A22399" w:rsidP="00A22399">
      <w:pPr>
        <w:pStyle w:val="Default"/>
        <w:jc w:val="center"/>
        <w:rPr>
          <w:sz w:val="28"/>
          <w:szCs w:val="28"/>
        </w:rPr>
      </w:pPr>
      <w:r w:rsidRPr="003347D7">
        <w:rPr>
          <w:sz w:val="28"/>
          <w:szCs w:val="28"/>
        </w:rPr>
        <w:t>.</w:t>
      </w:r>
      <w:r w:rsidRPr="003347D7">
        <w:rPr>
          <w:b/>
          <w:bCs/>
          <w:sz w:val="28"/>
          <w:szCs w:val="28"/>
        </w:rPr>
        <w:t xml:space="preserve"> Предметные результаты освоения учебного предмета: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b/>
          <w:bCs/>
          <w:sz w:val="28"/>
          <w:szCs w:val="28"/>
        </w:rPr>
        <w:t xml:space="preserve">Минимальный уровень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основные цвета солнечного спектра;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названия изображаемых на уроке предметов;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правила работы с краской, карандашом;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правила безопасности работы;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правильно сидеть за партой, правильно располагать лист бумаги на парте;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правильно держать при рисовании карандаш, кисть;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подготавливать к работе и аккуратно убирать после работы свое рабочее место;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обводить карандашом шаблоны несложной формы, пользоваться трафаретом; </w:t>
      </w:r>
    </w:p>
    <w:p w:rsidR="00A22399" w:rsidRPr="003347D7" w:rsidRDefault="00A22399" w:rsidP="00A22399">
      <w:pPr>
        <w:pStyle w:val="Default"/>
        <w:rPr>
          <w:sz w:val="28"/>
          <w:szCs w:val="28"/>
        </w:rPr>
      </w:pPr>
      <w:r w:rsidRPr="003347D7">
        <w:rPr>
          <w:sz w:val="28"/>
          <w:szCs w:val="28"/>
        </w:rPr>
        <w:t xml:space="preserve">- закрашивать цветными карандашами, соблюдая контуры; </w:t>
      </w:r>
    </w:p>
    <w:p w:rsidR="00A22399" w:rsidRPr="003347D7" w:rsidRDefault="00A22399" w:rsidP="00A22399">
      <w:pPr>
        <w:rPr>
          <w:sz w:val="28"/>
          <w:szCs w:val="28"/>
        </w:rPr>
      </w:pPr>
      <w:r w:rsidRPr="003347D7">
        <w:rPr>
          <w:sz w:val="28"/>
          <w:szCs w:val="28"/>
        </w:rPr>
        <w:t>- узнавать, называть геометрические формы: круг, квадрат, треугольник.</w:t>
      </w:r>
    </w:p>
    <w:p w:rsidR="00A22399" w:rsidRPr="003347D7" w:rsidRDefault="00A22399" w:rsidP="00A2239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399" w:rsidRPr="003347D7" w:rsidRDefault="00A22399" w:rsidP="00A22399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1) </w:t>
      </w:r>
      <w:r w:rsidRPr="003347D7">
        <w:rPr>
          <w:rFonts w:ascii="Times New Roman" w:hAnsi="Times New Roman"/>
          <w:i/>
          <w:sz w:val="28"/>
          <w:szCs w:val="28"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A22399" w:rsidRPr="003347D7" w:rsidRDefault="00A22399" w:rsidP="00A22399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Интерес к доступным видам изобразительной деятельности. </w:t>
      </w:r>
    </w:p>
    <w:p w:rsidR="00A22399" w:rsidRPr="003347D7" w:rsidRDefault="00A22399" w:rsidP="00A22399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A22399" w:rsidRPr="003347D7" w:rsidRDefault="00A22399" w:rsidP="00A22399">
      <w:pPr>
        <w:pStyle w:val="a4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A22399" w:rsidRPr="003347D7" w:rsidRDefault="00A22399" w:rsidP="00A2239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2) </w:t>
      </w:r>
      <w:r w:rsidRPr="003347D7">
        <w:rPr>
          <w:rFonts w:ascii="Times New Roman" w:hAnsi="Times New Roman"/>
          <w:i/>
          <w:sz w:val="28"/>
          <w:szCs w:val="28"/>
        </w:rPr>
        <w:t>Способность к самостоятельной изобразительной деятельности.</w:t>
      </w:r>
      <w:r w:rsidRPr="003347D7">
        <w:rPr>
          <w:rFonts w:ascii="Times New Roman" w:hAnsi="Times New Roman"/>
          <w:sz w:val="28"/>
          <w:szCs w:val="28"/>
        </w:rPr>
        <w:t xml:space="preserve"> </w:t>
      </w:r>
    </w:p>
    <w:p w:rsidR="00A22399" w:rsidRPr="003347D7" w:rsidRDefault="00A22399" w:rsidP="00A22399">
      <w:pPr>
        <w:pStyle w:val="a4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A22399" w:rsidRPr="003347D7" w:rsidRDefault="00A22399" w:rsidP="00A22399">
      <w:pPr>
        <w:pStyle w:val="a4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Стремление к собственной творческой деятельности и умение демонстрировать результаты работы. </w:t>
      </w:r>
    </w:p>
    <w:p w:rsidR="00A22399" w:rsidRPr="003347D7" w:rsidRDefault="00A22399" w:rsidP="00A22399">
      <w:pPr>
        <w:pStyle w:val="a4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:rsidR="00A22399" w:rsidRPr="003347D7" w:rsidRDefault="00A22399" w:rsidP="00A2239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3) </w:t>
      </w:r>
      <w:r w:rsidRPr="003347D7">
        <w:rPr>
          <w:rFonts w:ascii="Times New Roman" w:hAnsi="Times New Roman"/>
          <w:i/>
          <w:sz w:val="28"/>
          <w:szCs w:val="28"/>
        </w:rPr>
        <w:t>Готовность к участию в совместных мероприятиях</w:t>
      </w:r>
      <w:r w:rsidRPr="003347D7">
        <w:rPr>
          <w:rFonts w:ascii="Times New Roman" w:hAnsi="Times New Roman"/>
          <w:sz w:val="28"/>
          <w:szCs w:val="28"/>
        </w:rPr>
        <w:t xml:space="preserve">. </w:t>
      </w:r>
    </w:p>
    <w:p w:rsidR="00A22399" w:rsidRPr="003347D7" w:rsidRDefault="00A22399" w:rsidP="00A22399">
      <w:pPr>
        <w:pStyle w:val="a4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lastRenderedPageBreak/>
        <w:t>Готовность к взаимодействию в творческой деятельности совместно со сверстниками, взрослыми.</w:t>
      </w:r>
    </w:p>
    <w:p w:rsidR="00A22399" w:rsidRPr="003347D7" w:rsidRDefault="00A22399" w:rsidP="00A22399">
      <w:pPr>
        <w:pStyle w:val="a4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7D7">
        <w:rPr>
          <w:rFonts w:ascii="Times New Roman" w:hAnsi="Times New Roman"/>
          <w:sz w:val="28"/>
          <w:szCs w:val="28"/>
        </w:rPr>
        <w:t xml:space="preserve">Умение использовать полученные навыки для изготовления творческих работ, для участия в выставках, конкурсах рисунков, поделок. </w:t>
      </w:r>
    </w:p>
    <w:p w:rsidR="00A22399" w:rsidRPr="003347D7" w:rsidRDefault="00A22399" w:rsidP="00A2239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399" w:rsidRPr="003347D7" w:rsidRDefault="00A22399" w:rsidP="00A22399">
      <w:pPr>
        <w:jc w:val="center"/>
        <w:rPr>
          <w:b/>
          <w:bCs/>
          <w:sz w:val="28"/>
          <w:szCs w:val="28"/>
        </w:rPr>
      </w:pPr>
    </w:p>
    <w:p w:rsidR="00A22399" w:rsidRPr="003347D7" w:rsidRDefault="00A22399" w:rsidP="00A22399">
      <w:pPr>
        <w:jc w:val="center"/>
        <w:rPr>
          <w:b/>
          <w:bCs/>
          <w:sz w:val="28"/>
          <w:szCs w:val="28"/>
        </w:rPr>
      </w:pPr>
    </w:p>
    <w:p w:rsidR="00A22399" w:rsidRPr="00B40DCB" w:rsidRDefault="00A22399" w:rsidP="00A22399">
      <w:pPr>
        <w:jc w:val="center"/>
        <w:rPr>
          <w:b/>
          <w:sz w:val="28"/>
          <w:szCs w:val="28"/>
        </w:rPr>
      </w:pPr>
      <w:r w:rsidRPr="00B40DCB">
        <w:rPr>
          <w:b/>
          <w:sz w:val="28"/>
          <w:szCs w:val="28"/>
        </w:rPr>
        <w:t>КАЛЕНДАРНО-ТЕМАТИЧЕСКОЕ ПЛАНИРОВАНИЕ «ИЗОБРАЗИТЕЛЬНОЕ ИСКУССТВО»</w:t>
      </w:r>
    </w:p>
    <w:p w:rsidR="00A22399" w:rsidRPr="00B40DCB" w:rsidRDefault="00A22399" w:rsidP="00A22399">
      <w:pPr>
        <w:jc w:val="center"/>
        <w:rPr>
          <w:b/>
          <w:sz w:val="28"/>
          <w:szCs w:val="28"/>
        </w:rPr>
      </w:pPr>
    </w:p>
    <w:p w:rsidR="00A22399" w:rsidRPr="00B40DCB" w:rsidRDefault="00A22399" w:rsidP="00A2239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68"/>
        <w:gridCol w:w="2574"/>
        <w:gridCol w:w="1842"/>
        <w:gridCol w:w="1837"/>
        <w:gridCol w:w="1650"/>
      </w:tblGrid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№ урока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Факт</w:t>
            </w: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Беседа на тему "Декоративно-прикладное искусство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 xml:space="preserve">Декоративное рисование. 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Составление узора для детской ткани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. Рисование несложного натюрморта, состоящего из фруктов (работа в карандаше).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несложного натюрморта, состоящего из фруктов (работа в цвете).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 xml:space="preserve">Рисование несложного натюрморта, состоящего из овощей (работа в </w:t>
            </w:r>
            <w:r w:rsidRPr="00B40DCB">
              <w:rPr>
                <w:sz w:val="28"/>
                <w:szCs w:val="28"/>
              </w:rPr>
              <w:lastRenderedPageBreak/>
              <w:t>карандаше).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несложного натюрморта, состоящего из овощей (работа в цвете).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Декоративное рисование. Составление симметричного узора.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игрушки (работа в карандаше и цвете).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Тематический рисунок «Что мы видели на стройке» (работа в карандаше и цвете).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новогодней открытки.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Изготовление новогодних карнавальных масок.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предметов цилиндрической формы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объёмного предмета конической формы.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объёмного предмета сложной (комбинированной) формы и его декоративное оформление (работа в карандаше).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птиц (работа в карандаше).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Рисование с натуры предмета шаровидной формы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Беседа об изобразительном искусстве с показом репродукций картин о Великой Отечественной войне против немецко-фашистских захватчиков.</w:t>
            </w: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  <w:tr w:rsidR="00A22399" w:rsidRPr="00B40DCB" w:rsidTr="00D54955"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  <w:r w:rsidRPr="00B40DCB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A22399" w:rsidRPr="00B40DCB" w:rsidRDefault="00A22399" w:rsidP="00D54955">
            <w:pPr>
              <w:rPr>
                <w:sz w:val="28"/>
                <w:szCs w:val="28"/>
              </w:rPr>
            </w:pPr>
          </w:p>
        </w:tc>
      </w:tr>
    </w:tbl>
    <w:p w:rsidR="00A22399" w:rsidRPr="00B40DCB" w:rsidRDefault="00A22399" w:rsidP="00A22399">
      <w:pPr>
        <w:rPr>
          <w:sz w:val="28"/>
          <w:szCs w:val="28"/>
        </w:rPr>
      </w:pPr>
    </w:p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294"/>
    <w:multiLevelType w:val="hybridMultilevel"/>
    <w:tmpl w:val="255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74"/>
    <w:multiLevelType w:val="hybridMultilevel"/>
    <w:tmpl w:val="635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83530"/>
    <w:multiLevelType w:val="hybridMultilevel"/>
    <w:tmpl w:val="8368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399"/>
    <w:rsid w:val="001D5F24"/>
    <w:rsid w:val="00A22399"/>
    <w:rsid w:val="00E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2239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A223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2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8515</Characters>
  <Application>Microsoft Office Word</Application>
  <DocSecurity>0</DocSecurity>
  <Lines>70</Lines>
  <Paragraphs>19</Paragraphs>
  <ScaleCrop>false</ScaleCrop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2021-04-04T18:59:00Z</dcterms:created>
  <dcterms:modified xsi:type="dcterms:W3CDTF">2021-04-04T18:59:00Z</dcterms:modified>
</cp:coreProperties>
</file>