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ru-RU"/>
        </w:rPr>
        <w:drawing>
          <wp:inline distT="0" distB="0" distL="0" distR="0">
            <wp:extent cx="5940425" cy="7682221"/>
            <wp:effectExtent l="19050" t="0" r="317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577ED8" w:rsidRDefault="00577ED8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AB08FE" w:rsidRPr="004E7C3C" w:rsidRDefault="00AB08FE" w:rsidP="00AB08F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lastRenderedPageBreak/>
        <w:t>Пояснительная записка</w:t>
      </w:r>
    </w:p>
    <w:p w:rsidR="00AB08FE" w:rsidRPr="004E7C3C" w:rsidRDefault="00AB08FE" w:rsidP="00AB08FE">
      <w:pPr>
        <w:ind w:firstLine="851"/>
        <w:rPr>
          <w:rFonts w:ascii="Times New Roman" w:hAnsi="Times New Roman" w:cs="Times New Roman"/>
          <w:b/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Предметные результаты:</w:t>
      </w:r>
    </w:p>
    <w:p w:rsidR="00AB08FE" w:rsidRPr="004E7C3C" w:rsidRDefault="00AB08FE" w:rsidP="00AB08FE">
      <w:pPr>
        <w:suppressAutoHyphens w:val="0"/>
        <w:autoSpaceDE/>
        <w:ind w:left="709"/>
        <w:rPr>
          <w:rFonts w:ascii="Times New Roman" w:eastAsia="Calibri" w:hAnsi="Times New Roman" w:cs="Times New Roman"/>
          <w:sz w:val="22"/>
          <w:szCs w:val="22"/>
        </w:rPr>
      </w:pPr>
    </w:p>
    <w:p w:rsidR="00AB08FE" w:rsidRPr="004E7C3C" w:rsidRDefault="00AB08FE" w:rsidP="00847F88">
      <w:pPr>
        <w:widowControl/>
        <w:numPr>
          <w:ilvl w:val="0"/>
          <w:numId w:val="1"/>
        </w:numPr>
        <w:shd w:val="clear" w:color="auto" w:fill="FFFFFF"/>
        <w:suppressAutoHyphens w:val="0"/>
        <w:autoSpaceDE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Овладение математическими знаниями и умениями, необходимыми 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для</w:t>
      </w:r>
      <w:proofErr w:type="gramEnd"/>
    </w:p>
    <w:p w:rsidR="00AB08FE" w:rsidRPr="004E7C3C" w:rsidRDefault="00AB08FE" w:rsidP="00847F88">
      <w:pPr>
        <w:shd w:val="clear" w:color="auto" w:fill="FFFFFF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продолжения обучения в старшей школе или иных общеобразовательных</w:t>
      </w:r>
    </w:p>
    <w:p w:rsidR="00AB08FE" w:rsidRPr="004E7C3C" w:rsidRDefault="00AB08FE" w:rsidP="00847F88">
      <w:pPr>
        <w:shd w:val="clear" w:color="auto" w:fill="FFFFFF"/>
        <w:contextualSpacing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4E7C3C">
        <w:rPr>
          <w:rFonts w:ascii="Times New Roman" w:hAnsi="Times New Roman" w:cs="Times New Roman"/>
          <w:sz w:val="22"/>
          <w:szCs w:val="22"/>
        </w:rPr>
        <w:t>учреждениях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>, изучения смежных дисциплин, применения в повседневной жизни;</w:t>
      </w:r>
    </w:p>
    <w:p w:rsidR="00AB08FE" w:rsidRPr="004E7C3C" w:rsidRDefault="00AB08FE" w:rsidP="00847F88">
      <w:pPr>
        <w:widowControl/>
        <w:numPr>
          <w:ilvl w:val="0"/>
          <w:numId w:val="2"/>
        </w:numPr>
        <w:shd w:val="clear" w:color="auto" w:fill="FFFFFF"/>
        <w:suppressAutoHyphens w:val="0"/>
        <w:autoSpaceDE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Создание фундамента для математического развития, формирования механизмов</w:t>
      </w:r>
    </w:p>
    <w:p w:rsidR="00AB08FE" w:rsidRPr="004E7C3C" w:rsidRDefault="00AB08FE" w:rsidP="00847F88">
      <w:pPr>
        <w:shd w:val="clear" w:color="auto" w:fill="FFFFFF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мышления, 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характерных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 xml:space="preserve"> для математической деятельности.</w:t>
      </w:r>
    </w:p>
    <w:p w:rsidR="00AB08FE" w:rsidRPr="004E7C3C" w:rsidRDefault="00AB08FE" w:rsidP="00847F88">
      <w:pPr>
        <w:suppressAutoHyphens w:val="0"/>
        <w:autoSpaceDE/>
        <w:ind w:left="709"/>
        <w:contextualSpacing/>
        <w:rPr>
          <w:rFonts w:ascii="Times New Roman" w:eastAsia="Calibri" w:hAnsi="Times New Roman" w:cs="Times New Roman"/>
          <w:sz w:val="22"/>
          <w:szCs w:val="22"/>
        </w:rPr>
      </w:pP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Элементы теории множеств и математической логики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Оперировать на базовом уровне понятиями: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-множество, элемент множества, подмножество, принадлежность;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-задавать множества перечислением их элементов;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-находить пересечение, объединение, подмножество в простейших ситуациях;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-оперировать на базовом уровне понятиями: определение, аксиома, теорема, доказательство;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-приводить примеры и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контрпримеры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для подтверждения своих высказываний.</w:t>
      </w:r>
      <w:bookmarkStart w:id="0" w:name="_GoBack"/>
      <w:bookmarkEnd w:id="0"/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</w:t>
      </w:r>
      <w:r w:rsidRPr="004E7C3C">
        <w:rPr>
          <w:rFonts w:ascii="Times New Roman" w:hAnsi="Times New Roman" w:cs="Times New Roman"/>
          <w:sz w:val="22"/>
          <w:szCs w:val="22"/>
        </w:rPr>
        <w:t>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использовать графическое представление множе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ств дл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>я описания реальных процессов и явлений, при решении задач других учебных предметов.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Числа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Оперировать на базовом уровне понятиями: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-использовать свойства чисел и правила действий при выполнении вычислений;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-использовать признаки делимости на 2, 5, 3, 9, 10 при выполнении вычислений и решении несложных задач;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-выполнять округление рациональных чисел в соответствии с правилами;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-оценивать значение квадратного корня из положительного целого числа;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-распознавать рациональные и иррациональные числа;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-сравнивать числа.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-оценивать результаты вычислений при решении практических задач;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-выполнять сравнение чисел в реальных ситуациях;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-составлять числовые выражения при решении практических задач и задач из других учебных предметов.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Тождественные преобразования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-выполнять несложные преобразования целых выражений: раскрывать скобки, приводить подобные слагаемые;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-выполнять несложные преобразования дробно-линейных выражений и выражений с квадратными корнями.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-понимать смысл записи числа в стандартном виде;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-оперировать на базовом уровне понятием «стандартная запись числа».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Уравнения и неравенства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Оперировать на базовом уровне понятиями: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proofErr w:type="gramStart"/>
      <w:r w:rsidRPr="004E7C3C">
        <w:rPr>
          <w:rFonts w:ascii="Times New Roman" w:hAnsi="Times New Roman" w:cs="Times New Roman"/>
          <w:sz w:val="22"/>
          <w:szCs w:val="22"/>
        </w:rPr>
        <w:t>-равенство, числовое равенство, уравнение, корень уравнения, решение уравнения, числовое неравенство, неравенство, решение неравенства;</w:t>
      </w:r>
      <w:proofErr w:type="gramEnd"/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-проверять справедливость числовых равенств и неравенств;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-решать линейные неравенства и несложные неравенства, сводящиеся к 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линейным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>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-решать системы несложных линейных уравнений, неравенств;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-проверять, является ли данное число решением уравнения (неравенства);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lastRenderedPageBreak/>
        <w:t>-решать квадратные уравнения по формуле корней квадратного уравнения;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-изображать решения неравенств и их систем 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на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 xml:space="preserve"> числовой прямой.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</w:t>
      </w:r>
      <w:r w:rsidRPr="004E7C3C">
        <w:rPr>
          <w:rFonts w:ascii="Times New Roman" w:hAnsi="Times New Roman" w:cs="Times New Roman"/>
          <w:sz w:val="22"/>
          <w:szCs w:val="22"/>
        </w:rPr>
        <w:t>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составлять и решать линейные уравнения при решении задач, возникающих в других учебных предметах.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Функции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-Находить значение функции по заданному значению аргумента;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-находить значение аргумента по заданному значению функции в несложных ситуациях;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-по графику находить область определения, множество значений, нули функции, промежутки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знакопостоянства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>, промежутки возрастания и убывания, наибольшее и наименьшее значения функции;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-строить график линейной функции;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-проверять, является ли данный график графиком заданной функции (линейной, квадратичной, обратной пропорциональности);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-определять приближенные значения 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координат точки пересечения графиков функций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>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-оперировать на базовом уровне понятиями: последовательность, арифметическая прогрессия, геометрическая прогрессия;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-решать задачи на прогрессии, в которых ответ может быть получен непосредственным подсчетом без применения формул.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-использовать свойства линейной функц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ии и ее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 xml:space="preserve"> график при решении задач из других учебных предметов.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Статистика и теория вероятностей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-Иметь представление о статистических характеристиках, вероятности случайного события, комбинаторных задачах;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-решать простейшие комбинаторные задачи методом прямого и организованного перебора;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-представлять данные в виде таблиц, диаграмм, графиков;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-читать информацию, представленную в виде таблицы, диаграммы, графика;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-определять основные статистические характеристики числовых наборов;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-оценивать вероятность события в простейших случаях;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-иметь представление о роли закона больших чисел в массовых явлениях.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</w:t>
      </w:r>
      <w:r w:rsidRPr="004E7C3C">
        <w:rPr>
          <w:rFonts w:ascii="Times New Roman" w:hAnsi="Times New Roman" w:cs="Times New Roman"/>
          <w:sz w:val="22"/>
          <w:szCs w:val="22"/>
        </w:rPr>
        <w:t>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-оценивать количество возможных вариантов методом перебора;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-иметь представление о роли практически достоверных и маловероятных событий;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-оценивать вероятность реальных событий и явлений в несложных ситуациях.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Текстовые задачи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-Решать несложные сюжетные задачи разных типов на все арифметические действия;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-составлять план решения задачи;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-выделять этапы решения задачи;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-интерпретировать вычислительные результаты в задаче, исследовать полученное решение задачи;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-знать различие скоростей объекта в стоячей воде, против течения и по течению реки;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-решать задачи на нахождение части числа и числа по его части;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-находить процент от числа, число по проценту от него, находить процентное снижение или процентное повышение величины;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lastRenderedPageBreak/>
        <w:t>-решать несложные логические задачи методом рассуждений.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выдвигать гипотезы о возможных предельных значениях искомых в задаче величин (делать прикидку).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История математики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i/>
          <w:sz w:val="22"/>
          <w:szCs w:val="22"/>
        </w:rPr>
        <w:t>-Характеризовать вклад выдающихся математиков в развитие математики и иных научных областей;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i/>
          <w:sz w:val="22"/>
          <w:szCs w:val="22"/>
        </w:rPr>
        <w:t>понимать роль математики в развитии России.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Методы математики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i/>
          <w:sz w:val="22"/>
          <w:szCs w:val="22"/>
        </w:rPr>
        <w:t>Используя изученные методы, проводить доказательство, выполнять опровержение;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i/>
          <w:sz w:val="22"/>
          <w:szCs w:val="22"/>
        </w:rPr>
        <w:t>-выбирать изученные методы и их комбинации для решения математических задач;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i/>
          <w:sz w:val="22"/>
          <w:szCs w:val="22"/>
        </w:rPr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AB08FE" w:rsidRDefault="00AB08FE" w:rsidP="00AB08F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4E7C3C">
        <w:rPr>
          <w:rFonts w:ascii="Times New Roman" w:hAnsi="Times New Roman" w:cs="Times New Roman"/>
          <w:i/>
          <w:sz w:val="22"/>
          <w:szCs w:val="22"/>
        </w:rPr>
        <w:t>-применять простейшие программные средства и электронно-коммуникационные системы при решении математических задач</w:t>
      </w:r>
    </w:p>
    <w:p w:rsidR="00C52D4E" w:rsidRDefault="00C52D4E" w:rsidP="00AB08FE">
      <w:pPr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C52D4E" w:rsidRPr="004E7C3C" w:rsidRDefault="00C52D4E" w:rsidP="00AB08FE">
      <w:pPr>
        <w:jc w:val="both"/>
        <w:rPr>
          <w:sz w:val="22"/>
          <w:szCs w:val="22"/>
        </w:rPr>
      </w:pP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Выпускник получит возможность научиться в 7-9 классах для обеспечения возможности успешного продолжения образования на базовом и углубленном уровнях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Элементы теории множеств и математической логики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Оперировать понятиями: </w:t>
      </w:r>
    </w:p>
    <w:p w:rsidR="004A6F10" w:rsidRPr="00F96AEA" w:rsidRDefault="004A6F10" w:rsidP="004A6F10">
      <w:pPr>
        <w:jc w:val="both"/>
      </w:pPr>
      <w:proofErr w:type="gramStart"/>
      <w:r w:rsidRPr="00F96AEA">
        <w:rPr>
          <w:rFonts w:ascii="Times New Roman" w:hAnsi="Times New Roman" w:cs="Times New Roman"/>
          <w:i/>
        </w:rPr>
        <w:t>-определение,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  <w:proofErr w:type="gramEnd"/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-изображать множества и отношение множеств с помощью кругов Эйлера;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-определять принадлежность элемента множеству, объединению и пересечению множеств; 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-задавать множество с помощью перечисления элементов, словесного описания;</w:t>
      </w:r>
    </w:p>
    <w:p w:rsidR="004A6F10" w:rsidRPr="00F96AEA" w:rsidRDefault="004A6F10" w:rsidP="004A6F10">
      <w:pPr>
        <w:jc w:val="both"/>
      </w:pPr>
      <w:proofErr w:type="gramStart"/>
      <w:r w:rsidRPr="00F96AEA">
        <w:rPr>
          <w:rFonts w:ascii="Times New Roman" w:hAnsi="Times New Roman" w:cs="Times New Roman"/>
          <w:i/>
        </w:rPr>
        <w:t>-оперировать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  <w:proofErr w:type="gramEnd"/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-строить высказывания, отрицания высказываний.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 w:rsidRPr="00F96AEA">
        <w:rPr>
          <w:rFonts w:ascii="Times New Roman" w:hAnsi="Times New Roman" w:cs="Times New Roman"/>
        </w:rPr>
        <w:t>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-строить цепочки умозаключений на основе использования правил логики;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-использовать множества, операции с множествами, их графическое представление для описания реальных процессов и явлений.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Числа</w:t>
      </w:r>
    </w:p>
    <w:p w:rsidR="004A6F10" w:rsidRPr="00F96AEA" w:rsidRDefault="004A6F10" w:rsidP="004A6F10">
      <w:pPr>
        <w:jc w:val="both"/>
      </w:pPr>
      <w:proofErr w:type="gramStart"/>
      <w:r w:rsidRPr="00F96AEA">
        <w:rPr>
          <w:rFonts w:ascii="Times New Roman" w:hAnsi="Times New Roman" w:cs="Times New Roman"/>
          <w:i/>
        </w:rPr>
        <w:t>-Оперировать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  <w:proofErr w:type="gramEnd"/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-понимать и объяснять смысл позиционной записи натурального числа;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вычисления, в том числе с использованием приемов рациональных вычислений;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округление рациональных чисел с заданной точностью;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-сравнивать рациональные и иррациональные числа;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-представлять рациональное число в виде десятичной дроби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-упорядочивать числа, записанные в виде обыкновенной и десятичной дроби;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-находить НОД и НОК чисел и использовать их при решении задач.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-применять правила приближенных вычислений при решении практических задач и решении задач других учебных предметов;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сравнение результатов вычислений при решении практических задач, в том числе приближенных вычислений;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-составлять и оценивать числовые выражения при решении практических задач и задач </w:t>
      </w:r>
      <w:r w:rsidRPr="00F96AEA">
        <w:rPr>
          <w:rFonts w:ascii="Times New Roman" w:hAnsi="Times New Roman" w:cs="Times New Roman"/>
          <w:i/>
        </w:rPr>
        <w:lastRenderedPageBreak/>
        <w:t>из других учебных предметов;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-записывать и округлять числовые значения реальных величин с использованием разных систем измерения.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Тождественные преобразования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-Оперировать понятиями степени с натуральным показателем, степени с целым отрицательным показателем;</w:t>
      </w:r>
    </w:p>
    <w:p w:rsidR="004A6F10" w:rsidRPr="00F96AEA" w:rsidRDefault="004A6F10" w:rsidP="004A6F10">
      <w:pPr>
        <w:jc w:val="both"/>
      </w:pPr>
      <w:proofErr w:type="gramStart"/>
      <w:r w:rsidRPr="00F96AEA">
        <w:rPr>
          <w:rFonts w:ascii="Times New Roman" w:hAnsi="Times New Roman" w:cs="Times New Roman"/>
          <w:i/>
        </w:rPr>
        <w:t>-выполнять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  <w:proofErr w:type="gramEnd"/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-выделять квадрат суммы и разности одночленов;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-раскладывать на множители квадратный   трехчлен;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преобразования выражений, содержащих квадратные корни;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-выделять квадрат суммы или разности двучлена в выражениях, содержащих квадратные корни;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преобразования выражений, содержащих модуль.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 w:rsidRPr="00F96AEA">
        <w:rPr>
          <w:rFonts w:ascii="Times New Roman" w:hAnsi="Times New Roman" w:cs="Times New Roman"/>
        </w:rPr>
        <w:t>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преобразования и действия с числами, записанными в стандартном виде;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преобразования алгебраических выражений при решении задач других учебных предметов</w:t>
      </w:r>
      <w:r w:rsidRPr="00F96AEA">
        <w:rPr>
          <w:rFonts w:ascii="Times New Roman" w:hAnsi="Times New Roman" w:cs="Times New Roman"/>
        </w:rPr>
        <w:t>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Уравнения и неравенства</w:t>
      </w:r>
    </w:p>
    <w:p w:rsidR="004A6F10" w:rsidRPr="00F96AEA" w:rsidRDefault="004A6F10" w:rsidP="004A6F10">
      <w:pPr>
        <w:jc w:val="both"/>
      </w:pPr>
      <w:proofErr w:type="gramStart"/>
      <w:r w:rsidRPr="00F96AEA">
        <w:rPr>
          <w:rFonts w:ascii="Times New Roman" w:hAnsi="Times New Roman" w:cs="Times New Roman"/>
          <w:i/>
        </w:rPr>
        <w:t>-Оперировать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 неравенств);</w:t>
      </w:r>
      <w:proofErr w:type="gramEnd"/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-решать линейные уравнения и уравнения, сводимые к </w:t>
      </w:r>
      <w:proofErr w:type="gramStart"/>
      <w:r w:rsidRPr="00F96AEA">
        <w:rPr>
          <w:rFonts w:ascii="Times New Roman" w:hAnsi="Times New Roman" w:cs="Times New Roman"/>
          <w:i/>
        </w:rPr>
        <w:t>линейным</w:t>
      </w:r>
      <w:proofErr w:type="gramEnd"/>
      <w:r w:rsidRPr="00F96AEA">
        <w:rPr>
          <w:rFonts w:ascii="Times New Roman" w:hAnsi="Times New Roman" w:cs="Times New Roman"/>
          <w:i/>
        </w:rPr>
        <w:t xml:space="preserve"> с помощью тождественных преобразований;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-решать квадратные уравнения и уравнения, сводимые к </w:t>
      </w:r>
      <w:proofErr w:type="gramStart"/>
      <w:r w:rsidRPr="00F96AEA">
        <w:rPr>
          <w:rFonts w:ascii="Times New Roman" w:hAnsi="Times New Roman" w:cs="Times New Roman"/>
          <w:i/>
        </w:rPr>
        <w:t>квадратным</w:t>
      </w:r>
      <w:proofErr w:type="gramEnd"/>
      <w:r w:rsidRPr="00F96AEA">
        <w:rPr>
          <w:rFonts w:ascii="Times New Roman" w:hAnsi="Times New Roman" w:cs="Times New Roman"/>
          <w:i/>
        </w:rPr>
        <w:t xml:space="preserve"> с помощью тождественных преобразований;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дробно-линейные уравнения;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-решать простейшие иррациональные уравнения вида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6" t="-15" r="-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6" t="-23" r="-6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>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уравнения вида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>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уравнения способом разложения на множители и замены переменной;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-использовать метод интервалов для решения целых и дробно-рациональных неравенств;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линейные уравнения и неравенства с параметрами;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несложные квадратные уравнения с параметром;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несложные системы линейных уравнений с параметрами;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несложные уравнения в целых числах.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 w:rsidRPr="00F96AEA">
        <w:rPr>
          <w:rFonts w:ascii="Times New Roman" w:hAnsi="Times New Roman" w:cs="Times New Roman"/>
        </w:rPr>
        <w:t>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-составлять и решать линейные и квадратные уравнения, уравнения, к ним сводящиеся, </w:t>
      </w:r>
      <w:proofErr w:type="gramStart"/>
      <w:r w:rsidRPr="00F96AEA">
        <w:rPr>
          <w:rFonts w:ascii="Times New Roman" w:hAnsi="Times New Roman" w:cs="Times New Roman"/>
          <w:i/>
        </w:rPr>
        <w:t>-с</w:t>
      </w:r>
      <w:proofErr w:type="gramEnd"/>
      <w:r w:rsidRPr="00F96AEA">
        <w:rPr>
          <w:rFonts w:ascii="Times New Roman" w:hAnsi="Times New Roman" w:cs="Times New Roman"/>
          <w:i/>
        </w:rPr>
        <w:t>истемы линейных уравнений, неравенств при решении задач других учебных предметов;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-выполнять оценку правдоподобия результатов, получаемых при решении линейных и квадратных уравнений и систем линейных уравнений и неравен</w:t>
      </w:r>
      <w:proofErr w:type="gramStart"/>
      <w:r w:rsidRPr="00F96AEA">
        <w:rPr>
          <w:rFonts w:ascii="Times New Roman" w:hAnsi="Times New Roman" w:cs="Times New Roman"/>
          <w:i/>
        </w:rPr>
        <w:t>ств пр</w:t>
      </w:r>
      <w:proofErr w:type="gramEnd"/>
      <w:r w:rsidRPr="00F96AEA">
        <w:rPr>
          <w:rFonts w:ascii="Times New Roman" w:hAnsi="Times New Roman" w:cs="Times New Roman"/>
          <w:i/>
        </w:rPr>
        <w:t>и решении задач других учебных предметов;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lastRenderedPageBreak/>
        <w:t>-уметь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Функции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Оперировать понятиями: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</w:t>
      </w:r>
      <w:proofErr w:type="spellStart"/>
      <w:r w:rsidRPr="00F96AEA">
        <w:rPr>
          <w:rFonts w:ascii="Times New Roman" w:hAnsi="Times New Roman" w:cs="Times New Roman"/>
          <w:i/>
        </w:rPr>
        <w:t>знакопостоянства</w:t>
      </w:r>
      <w:proofErr w:type="spellEnd"/>
      <w:r w:rsidRPr="00F96AEA">
        <w:rPr>
          <w:rFonts w:ascii="Times New Roman" w:hAnsi="Times New Roman" w:cs="Times New Roman"/>
          <w:i/>
        </w:rPr>
        <w:t xml:space="preserve">, монотонность функции, четность/нечетность функции; 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-строить графики линейной, квадратичной функций, обратной пропорциональности, функции вида: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29">
        <w:fldChar w:fldCharType="begin"/>
      </w:r>
      <w:r w:rsidR="00847F88">
        <w:instrText xml:space="preserve"> QUOTE  </w:instrText>
      </w:r>
      <w:r w:rsidR="00062A29">
        <w:fldChar w:fldCharType="end"/>
      </w:r>
      <w:r w:rsidRPr="00F96AEA">
        <w:rPr>
          <w:rFonts w:ascii="Times New Roman" w:hAnsi="Times New Roman" w:cs="Times New Roman"/>
          <w:i/>
        </w:rPr>
        <w:t>,</w:t>
      </w:r>
      <w:r>
        <w:rPr>
          <w:rFonts w:ascii="Times New Roman" w:eastAsia="Calibri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>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-на примере квадратичной функции, использовать преобразования графика функции y=f(x) для построения графиков функций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15875" cy="1587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6" t="-29" r="-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6AEA">
        <w:rPr>
          <w:rFonts w:ascii="Times New Roman" w:hAnsi="Times New Roman" w:cs="Times New Roman"/>
          <w:i/>
        </w:rPr>
        <w:t xml:space="preserve">; 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-исследовать функцию по ее графику;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-находить множество значений, нули, промежутки </w:t>
      </w:r>
      <w:proofErr w:type="spellStart"/>
      <w:r w:rsidRPr="00F96AEA">
        <w:rPr>
          <w:rFonts w:ascii="Times New Roman" w:hAnsi="Times New Roman" w:cs="Times New Roman"/>
          <w:i/>
        </w:rPr>
        <w:t>знакопостоянства</w:t>
      </w:r>
      <w:proofErr w:type="spellEnd"/>
      <w:r w:rsidRPr="00F96AEA">
        <w:rPr>
          <w:rFonts w:ascii="Times New Roman" w:hAnsi="Times New Roman" w:cs="Times New Roman"/>
          <w:i/>
        </w:rPr>
        <w:t>, монотонности квадратичной функции;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-оперировать понятиями: последовательность, арифметическая прогрессия, геометрическая прогрессия;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задачи на арифметическую и геометрическую прогрессию</w:t>
      </w:r>
      <w:r w:rsidRPr="00F96AEA">
        <w:rPr>
          <w:rFonts w:ascii="Times New Roman" w:hAnsi="Times New Roman" w:cs="Times New Roman"/>
        </w:rPr>
        <w:t>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-иллюстрировать с помощью графика реальную зависимость или процесс по их характеристикам;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-использовать свойства и график квадратичной функции при решении задач из других учебных предметов</w:t>
      </w:r>
      <w:r w:rsidRPr="00F96AEA">
        <w:rPr>
          <w:rFonts w:ascii="Times New Roman" w:hAnsi="Times New Roman" w:cs="Times New Roman"/>
        </w:rPr>
        <w:t>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Текстовые задачи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простые и сложные задачи разных типов, а также задачи повышенной трудности;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-использовать разные краткие записи как модели текстов сложных задач для построения поисковой схемы и решения задач;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-знать и применять оба способа поиска решения задач (от требования к условию и от условия к требованию);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-моделировать рассуждения при поиске решения задач с помощью </w:t>
      </w:r>
      <w:proofErr w:type="gramStart"/>
      <w:r w:rsidRPr="00F96AEA">
        <w:rPr>
          <w:rFonts w:ascii="Times New Roman" w:hAnsi="Times New Roman" w:cs="Times New Roman"/>
          <w:i/>
        </w:rPr>
        <w:t>граф-схемы</w:t>
      </w:r>
      <w:proofErr w:type="gramEnd"/>
      <w:r w:rsidRPr="00F96AEA">
        <w:rPr>
          <w:rFonts w:ascii="Times New Roman" w:hAnsi="Times New Roman" w:cs="Times New Roman"/>
          <w:i/>
        </w:rPr>
        <w:t>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-выделять этапы решения задачи и содержание каждого этапа;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-анализировать затруднения при решении задач;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-выполнять различные преобразования предложенной задачи, конструировать новые задачи </w:t>
      </w:r>
      <w:proofErr w:type="gramStart"/>
      <w:r w:rsidRPr="00F96AEA">
        <w:rPr>
          <w:rFonts w:ascii="Times New Roman" w:hAnsi="Times New Roman" w:cs="Times New Roman"/>
          <w:i/>
        </w:rPr>
        <w:t>из</w:t>
      </w:r>
      <w:proofErr w:type="gramEnd"/>
      <w:r w:rsidRPr="00F96AEA">
        <w:rPr>
          <w:rFonts w:ascii="Times New Roman" w:hAnsi="Times New Roman" w:cs="Times New Roman"/>
          <w:i/>
        </w:rPr>
        <w:t xml:space="preserve"> данной, в том числе обратные;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-интерпретировать вычислительные результаты в задаче, исследовать полученное решение задачи;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-исследовать всевозможные ситуации при решении задач на движение по реке, рассматривать разные системы отсчета;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-решать разнообразные задачи «на части», 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-решать и обосновывать свое решение задач (выделять математическую основу) на </w:t>
      </w:r>
      <w:r w:rsidRPr="00F96AEA">
        <w:rPr>
          <w:rFonts w:ascii="Times New Roman" w:hAnsi="Times New Roman" w:cs="Times New Roman"/>
          <w:i/>
        </w:rPr>
        <w:lastRenderedPageBreak/>
        <w:t>нахождение части числа и числа по его части на основе конкретного смысла дроби;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-осознавать и объяснять идентичность задач разных типов, связывающих три величины (на работу, на покупки, на движение),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-владеть основными методами решения задач на смеси, сплавы, концентрации;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задачи на проценты, в том числе, сложные проценты с обоснованием, используя разные способы;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логические задачи разными способами, в том числе, с двумя блоками и с тремя блоками данных с помощью таблиц;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задачи по комбинаторике и теории вероятностей на основе использования изученных методов и обосновывать решение;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несложные задачи по математической статистике;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-овладеть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</w:t>
      </w:r>
      <w:proofErr w:type="gramStart"/>
      <w:r w:rsidRPr="00F96AEA">
        <w:rPr>
          <w:rFonts w:ascii="Times New Roman" w:hAnsi="Times New Roman" w:cs="Times New Roman"/>
          <w:i/>
        </w:rPr>
        <w:t>с</w:t>
      </w:r>
      <w:proofErr w:type="gramEnd"/>
      <w:r w:rsidRPr="00F96AEA">
        <w:rPr>
          <w:rFonts w:ascii="Times New Roman" w:hAnsi="Times New Roman" w:cs="Times New Roman"/>
          <w:i/>
        </w:rPr>
        <w:t xml:space="preserve"> изученными ситуациях.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 w:rsidRPr="00F96AEA">
        <w:rPr>
          <w:rFonts w:ascii="Times New Roman" w:hAnsi="Times New Roman" w:cs="Times New Roman"/>
        </w:rPr>
        <w:t>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задачи на движение по реке, рассматривая разные системы отсчета.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 xml:space="preserve">Статистика и теория вероятностей 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Оперировать понятиями: 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-столбчатые и круговые диаграммы, таблицы данных, среднее арифметическое, медиана,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 xml:space="preserve"> -наибольшее и наименьшее значения выборки, размах выборки, дисперсия и стандартное отклонение, случайная изменчивость;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-извлекать информацию, представленную в таблицах, на диаграммах, графиках;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-составлять таблицы, строить диаграммы и графики на основе данных;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-оперировать понятиями: факториал числа, перестановки и сочетания, треугольник Паскаля;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-применять правило произведения при решении комбинаторных задач;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-представлять информацию с помощью кругов Эйлера;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-решать задачи на вычисление вероятности с подсчетом количества вариантов с помощью комбинаторики.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 w:rsidRPr="00F96AEA">
        <w:rPr>
          <w:rFonts w:ascii="Times New Roman" w:hAnsi="Times New Roman" w:cs="Times New Roman"/>
        </w:rPr>
        <w:t>: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 явлений;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4A6F10" w:rsidRPr="00F96AEA" w:rsidRDefault="004A6F10" w:rsidP="004A6F10">
      <w:pPr>
        <w:jc w:val="both"/>
      </w:pPr>
      <w:r w:rsidRPr="00F96AEA">
        <w:rPr>
          <w:rFonts w:ascii="Times New Roman" w:hAnsi="Times New Roman" w:cs="Times New Roman"/>
          <w:i/>
        </w:rPr>
        <w:t>-оценивать вероятность реальных событий и явлений.</w:t>
      </w:r>
    </w:p>
    <w:p w:rsidR="004A6F10" w:rsidRPr="00F96AEA" w:rsidRDefault="004A6F10" w:rsidP="004A6F10">
      <w:pPr>
        <w:jc w:val="both"/>
        <w:rPr>
          <w:rFonts w:ascii="Times New Roman" w:hAnsi="Times New Roman" w:cs="Times New Roman"/>
          <w:b/>
        </w:rPr>
      </w:pPr>
    </w:p>
    <w:p w:rsidR="00AB08FE" w:rsidRPr="004E7C3C" w:rsidRDefault="00AB08FE" w:rsidP="00AB08FE">
      <w:pPr>
        <w:rPr>
          <w:rFonts w:ascii="Times New Roman" w:hAnsi="Times New Roman" w:cs="Times New Roman"/>
          <w:b/>
          <w:sz w:val="22"/>
          <w:szCs w:val="22"/>
        </w:rPr>
      </w:pPr>
    </w:p>
    <w:p w:rsidR="00AB08FE" w:rsidRPr="004E7C3C" w:rsidRDefault="00AB08FE" w:rsidP="00AB08FE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AB08FE" w:rsidRPr="004E7C3C" w:rsidRDefault="00AB08FE" w:rsidP="00AB08FE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AB08FE" w:rsidRPr="004E7C3C" w:rsidRDefault="00AB08FE" w:rsidP="00AB08FE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AB08FE" w:rsidRPr="004E7C3C" w:rsidRDefault="00AB08FE" w:rsidP="00AB08FE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Содержание курса алгебры в 7 класса.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</w:p>
    <w:p w:rsidR="00AB08FE" w:rsidRPr="004E7C3C" w:rsidRDefault="00AB08FE" w:rsidP="00AB08FE">
      <w:pPr>
        <w:pStyle w:val="1"/>
        <w:spacing w:after="0" w:line="240" w:lineRule="auto"/>
        <w:ind w:left="0"/>
        <w:jc w:val="both"/>
      </w:pPr>
      <w:r w:rsidRPr="004E7C3C">
        <w:rPr>
          <w:rFonts w:ascii="Times New Roman" w:hAnsi="Times New Roman" w:cs="Times New Roman"/>
          <w:b/>
        </w:rPr>
        <w:lastRenderedPageBreak/>
        <w:t xml:space="preserve">Выражения, тождества, уравнения </w:t>
      </w:r>
      <w:r w:rsidRPr="004E7C3C">
        <w:rPr>
          <w:rFonts w:ascii="Times New Roman" w:hAnsi="Times New Roman" w:cs="Times New Roman"/>
        </w:rPr>
        <w:t xml:space="preserve"> Числовые выражения и выражения с переменными. Числовое значение буквенного выражения. Равенство буквенных выражений. Тождество, доказательство тождеств. Простейшие преобразования выражений с переменными. Уравнение с одной переменной. Корень уравнения.  Линейное уравнение. Решение задач с использованием линейных уравнений.</w:t>
      </w:r>
    </w:p>
    <w:p w:rsidR="00AB08FE" w:rsidRPr="004E7C3C" w:rsidRDefault="00AB08FE" w:rsidP="00AB08FE">
      <w:pPr>
        <w:pStyle w:val="c30"/>
        <w:spacing w:before="0" w:after="0"/>
        <w:jc w:val="both"/>
        <w:rPr>
          <w:sz w:val="22"/>
          <w:szCs w:val="22"/>
        </w:rPr>
      </w:pPr>
      <w:r w:rsidRPr="004E7C3C">
        <w:rPr>
          <w:rFonts w:eastAsia="Calibri"/>
          <w:b/>
          <w:sz w:val="22"/>
          <w:szCs w:val="22"/>
        </w:rPr>
        <w:t xml:space="preserve">Статистические характеристики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Среднее арифметическое, размах и мода, наибольшее и наименьшее значения. Медиана как статистическая характеристика.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Функции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Понятие функции. Область определения функции. Способы задания функции. Вычисление значений функции по формуле.  График функции. Функция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y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=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kx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+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b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и её график. Геометрический смысл коэффициентов. Функция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y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=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kx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и ее график (прямая пропорциональность).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Степень с натуральным показателем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Степень с натуральным показателем и её свойства. Одночлен и его стандартный вид. Умножение одночленов. Возведение одночлена в степень. Функции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y</w:t>
      </w:r>
      <w:r w:rsidRPr="004E7C3C">
        <w:rPr>
          <w:rFonts w:ascii="Times New Roman" w:hAnsi="Times New Roman" w:cs="Times New Roman"/>
          <w:sz w:val="22"/>
          <w:szCs w:val="22"/>
        </w:rPr>
        <w:t xml:space="preserve"> =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x</w:t>
      </w:r>
      <w:r w:rsidRPr="004E7C3C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4E7C3C">
        <w:rPr>
          <w:rFonts w:ascii="Times New Roman" w:hAnsi="Times New Roman" w:cs="Times New Roman"/>
          <w:sz w:val="22"/>
          <w:szCs w:val="22"/>
        </w:rPr>
        <w:t xml:space="preserve">,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y</w:t>
      </w:r>
      <w:r w:rsidRPr="004E7C3C">
        <w:rPr>
          <w:rFonts w:ascii="Times New Roman" w:hAnsi="Times New Roman" w:cs="Times New Roman"/>
          <w:sz w:val="22"/>
          <w:szCs w:val="22"/>
        </w:rPr>
        <w:t xml:space="preserve"> =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x</w:t>
      </w:r>
      <w:r w:rsidRPr="004E7C3C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4E7C3C">
        <w:rPr>
          <w:rFonts w:ascii="Times New Roman" w:hAnsi="Times New Roman" w:cs="Times New Roman"/>
          <w:sz w:val="22"/>
          <w:szCs w:val="22"/>
        </w:rPr>
        <w:t xml:space="preserve"> и их графики.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Многочлены </w:t>
      </w:r>
      <w:r w:rsidRPr="004E7C3C">
        <w:rPr>
          <w:rFonts w:ascii="Times New Roman" w:hAnsi="Times New Roman" w:cs="Times New Roman"/>
          <w:sz w:val="22"/>
          <w:szCs w:val="22"/>
        </w:rPr>
        <w:t>Многочлен. Степень многочлена. Сложение, вычитание и умножение многочленов. Разложение многочлена на множители: вынесением общего множителя за скобки, способом группировки.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Формулы сокращённого умножения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Квадрат суммы и квадрат разности. Разность квадратов. Сумма и разность кубов. Преобразование целых выражений.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Системы линейных уравнений </w:t>
      </w:r>
    </w:p>
    <w:p w:rsidR="00AB08FE" w:rsidRPr="004E7C3C" w:rsidRDefault="00AB08FE" w:rsidP="00AB08FE">
      <w:pPr>
        <w:pStyle w:val="c64c125c34c36"/>
        <w:spacing w:before="0" w:after="0"/>
        <w:jc w:val="both"/>
        <w:rPr>
          <w:sz w:val="22"/>
          <w:szCs w:val="22"/>
        </w:rPr>
      </w:pPr>
      <w:r w:rsidRPr="004E7C3C">
        <w:rPr>
          <w:sz w:val="22"/>
          <w:szCs w:val="22"/>
        </w:rPr>
        <w:t>Линейное уравнение с двумя переменными, его графическая интерпретация. Система уравнений, понятие решения системы уравнений с двумя переменными; решение линейных систем подстановкой и алгебраическим сложением. Графическая интерпретация системы линейных уравнений с двумя переменными. Решение задач</w:t>
      </w:r>
    </w:p>
    <w:p w:rsidR="00AB08FE" w:rsidRPr="004E7C3C" w:rsidRDefault="00AB08FE" w:rsidP="00AB08FE">
      <w:pPr>
        <w:pStyle w:val="c64c125c34c36"/>
        <w:spacing w:before="0" w:after="0"/>
        <w:jc w:val="both"/>
        <w:rPr>
          <w:sz w:val="22"/>
          <w:szCs w:val="22"/>
        </w:rPr>
      </w:pPr>
    </w:p>
    <w:p w:rsidR="00AB08FE" w:rsidRPr="004E7C3C" w:rsidRDefault="00AB08FE" w:rsidP="00AB08FE">
      <w:pPr>
        <w:rPr>
          <w:rFonts w:ascii="Times New Roman" w:hAnsi="Times New Roman" w:cs="Times New Roman"/>
          <w:b/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Содержание курса алгебры 8  класса.</w:t>
      </w:r>
    </w:p>
    <w:p w:rsidR="00AB08FE" w:rsidRPr="004E7C3C" w:rsidRDefault="00AB08FE" w:rsidP="00AB08FE">
      <w:pPr>
        <w:rPr>
          <w:sz w:val="22"/>
          <w:szCs w:val="22"/>
        </w:rPr>
      </w:pPr>
    </w:p>
    <w:p w:rsidR="00AB08FE" w:rsidRPr="004E7C3C" w:rsidRDefault="00AB08FE" w:rsidP="00AB08FE">
      <w:pPr>
        <w:contextualSpacing/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 Вводное повторение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bCs/>
          <w:sz w:val="22"/>
          <w:szCs w:val="22"/>
        </w:rPr>
        <w:t xml:space="preserve">Рациональные дроби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Рациональная дробь. Основное свойство дроби, сокращение дробей. Тождественные преобразования рациональных выражений. Функция </w:t>
      </w:r>
      <w:r w:rsidRPr="004E7C3C">
        <w:rPr>
          <w:rFonts w:ascii="Times New Roman" w:hAnsi="Times New Roman" w:cs="Times New Roman"/>
          <w:iCs/>
          <w:sz w:val="22"/>
          <w:szCs w:val="22"/>
        </w:rPr>
        <w:t>у</w:t>
      </w:r>
      <w:r w:rsidRPr="004E7C3C">
        <w:rPr>
          <w:rFonts w:ascii="Times New Roman" w:hAnsi="Times New Roman" w:cs="Times New Roman"/>
          <w:i/>
          <w:iCs/>
          <w:sz w:val="22"/>
          <w:szCs w:val="22"/>
        </w:rPr>
        <w:t xml:space="preserve"> =</w:t>
      </w:r>
      <w:r w:rsidR="00062A29" w:rsidRPr="00062A29">
        <w:rPr>
          <w:position w:val="-16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5pt;height:28.15pt" filled="t">
            <v:fill opacity="0" color2="black"/>
            <v:imagedata r:id="rId14" o:title="" croptop="-115f" cropbottom="-115f" cropleft="-206f" cropright="-206f"/>
          </v:shape>
        </w:pict>
      </w:r>
      <w:r w:rsidRPr="004E7C3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4E7C3C">
        <w:rPr>
          <w:rFonts w:ascii="Times New Roman" w:hAnsi="Times New Roman" w:cs="Times New Roman"/>
          <w:sz w:val="22"/>
          <w:szCs w:val="22"/>
        </w:rPr>
        <w:t>и её график.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bCs/>
          <w:sz w:val="22"/>
          <w:szCs w:val="22"/>
        </w:rPr>
        <w:t xml:space="preserve">Квадратные корни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4E7C3C">
        <w:rPr>
          <w:rFonts w:ascii="Times New Roman" w:hAnsi="Times New Roman" w:cs="Times New Roman"/>
          <w:iCs/>
          <w:sz w:val="22"/>
          <w:szCs w:val="22"/>
        </w:rPr>
        <w:t>у =</w:t>
      </w:r>
      <w:r w:rsidRPr="004E7C3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577ED8" w:rsidRPr="00062A29">
        <w:rPr>
          <w:position w:val="-1"/>
          <w:sz w:val="22"/>
          <w:szCs w:val="22"/>
        </w:rPr>
        <w:pict>
          <v:shape id="_x0000_i1026" type="#_x0000_t75" style="width:20.65pt;height:13.15pt" filled="t">
            <v:fill opacity="0" color2="black"/>
            <v:imagedata r:id="rId15" o:title="" croptop="-247f" cropbottom="-247f" cropleft="-157f" cropright="-157f"/>
          </v:shape>
        </w:pict>
      </w:r>
      <w:r w:rsidRPr="004E7C3C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Pr="004E7C3C">
        <w:rPr>
          <w:rFonts w:ascii="Times New Roman" w:hAnsi="Times New Roman" w:cs="Times New Roman"/>
          <w:sz w:val="22"/>
          <w:szCs w:val="22"/>
        </w:rPr>
        <w:t>её свойства и график.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bCs/>
          <w:sz w:val="22"/>
          <w:szCs w:val="22"/>
        </w:rPr>
        <w:t xml:space="preserve">Квадратные уравнения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bCs/>
          <w:sz w:val="22"/>
          <w:szCs w:val="22"/>
        </w:rPr>
        <w:t xml:space="preserve">Неравенства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Числовые неравенства и их свойства. </w:t>
      </w:r>
      <w:proofErr w:type="spellStart"/>
      <w:r w:rsidRPr="004E7C3C">
        <w:rPr>
          <w:rFonts w:ascii="Times New Roman" w:hAnsi="Times New Roman" w:cs="Times New Roman"/>
          <w:sz w:val="22"/>
          <w:szCs w:val="22"/>
        </w:rPr>
        <w:t>Почленное</w:t>
      </w:r>
      <w:proofErr w:type="spellEnd"/>
      <w:r w:rsidRPr="004E7C3C">
        <w:rPr>
          <w:rFonts w:ascii="Times New Roman" w:hAnsi="Times New Roman" w:cs="Times New Roman"/>
          <w:sz w:val="22"/>
          <w:szCs w:val="22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  <w:r w:rsidRPr="004E7C3C">
        <w:rPr>
          <w:rFonts w:ascii="Times New Roman" w:hAnsi="Times New Roman" w:cs="Times New Roman"/>
          <w:b/>
          <w:bCs/>
          <w:sz w:val="22"/>
          <w:szCs w:val="22"/>
        </w:rPr>
        <w:t>Степень с целым показателем. Элементы статистики</w:t>
      </w:r>
      <w:r w:rsidRPr="004E7C3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B08FE" w:rsidRDefault="00AB08FE" w:rsidP="00AB08FE">
      <w:pPr>
        <w:jc w:val="both"/>
        <w:rPr>
          <w:rFonts w:ascii="Times New Roman" w:hAnsi="Times New Roman" w:cs="Times New Roman"/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Степень с целым показателем и ее свойства. Стандартный вид числа. Начальные сведения об организации статистических исследований.</w:t>
      </w:r>
    </w:p>
    <w:p w:rsidR="00C52D4E" w:rsidRDefault="00C52D4E" w:rsidP="00AB08FE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52D4E" w:rsidRPr="004E7C3C" w:rsidRDefault="00C52D4E" w:rsidP="00AB08FE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B08FE" w:rsidRPr="004E7C3C" w:rsidRDefault="00AB08FE" w:rsidP="00AB08FE">
      <w:pPr>
        <w:jc w:val="both"/>
        <w:rPr>
          <w:sz w:val="22"/>
          <w:szCs w:val="22"/>
        </w:rPr>
      </w:pPr>
    </w:p>
    <w:p w:rsidR="00AB08FE" w:rsidRPr="004E7C3C" w:rsidRDefault="00AB08FE" w:rsidP="00AB08FE">
      <w:pPr>
        <w:tabs>
          <w:tab w:val="left" w:pos="342"/>
        </w:tabs>
        <w:ind w:right="20"/>
        <w:rPr>
          <w:rFonts w:ascii="Times New Roman" w:hAnsi="Times New Roman" w:cs="Times New Roman"/>
          <w:b/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>Содержание курса алгебры 9 класса</w:t>
      </w:r>
    </w:p>
    <w:p w:rsidR="00AB08FE" w:rsidRPr="004E7C3C" w:rsidRDefault="00AB08FE" w:rsidP="00AB08FE">
      <w:pPr>
        <w:tabs>
          <w:tab w:val="left" w:pos="342"/>
        </w:tabs>
        <w:ind w:right="20"/>
        <w:rPr>
          <w:sz w:val="22"/>
          <w:szCs w:val="22"/>
        </w:rPr>
      </w:pP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Квадратичная функция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Функция. Область определения и область значений функции. Способы задания функции. Свойства функций. Квадратный трехчлен и его корни. Разложение квадратного трехчлена на множители. </w:t>
      </w:r>
      <w:r w:rsidRPr="004E7C3C">
        <w:rPr>
          <w:rFonts w:ascii="Times New Roman" w:hAnsi="Times New Roman" w:cs="Times New Roman"/>
          <w:sz w:val="22"/>
          <w:szCs w:val="22"/>
        </w:rPr>
        <w:lastRenderedPageBreak/>
        <w:t>Функция у=ах², её график и свойства. Графики функций у=ах²+n и у=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а(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 xml:space="preserve">х-m)². Построение графика квадратичной функции. Функция у=хᵑ.  Корень 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4E7C3C">
        <w:rPr>
          <w:rFonts w:ascii="Times New Roman" w:hAnsi="Times New Roman" w:cs="Times New Roman"/>
          <w:sz w:val="22"/>
          <w:szCs w:val="22"/>
        </w:rPr>
        <w:t>-ой степени.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bCs/>
          <w:sz w:val="22"/>
          <w:szCs w:val="22"/>
        </w:rPr>
        <w:t xml:space="preserve">Уравнения и неравенства с одной переменной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Cs/>
          <w:sz w:val="22"/>
          <w:szCs w:val="22"/>
        </w:rPr>
        <w:t>Целое уравнение и его корни. Дробные рациональные уравнения.</w:t>
      </w:r>
      <w:r w:rsidRPr="004E7C3C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Решение неравен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ств вт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>орой степени с одной переменной. Решение неравенств методом интервалов.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Уравнения и неравенства с двумя переменными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 Уравнение с двумя переменными и его график. Графический способ решения систем уравнений. Решение систем уравнений второй степени. Решение задач с помощью систем уравнений второй степени.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Неравенства с двумя переменными. Системы неравен</w:t>
      </w:r>
      <w:proofErr w:type="gramStart"/>
      <w:r w:rsidRPr="004E7C3C">
        <w:rPr>
          <w:rFonts w:ascii="Times New Roman" w:hAnsi="Times New Roman" w:cs="Times New Roman"/>
          <w:sz w:val="22"/>
          <w:szCs w:val="22"/>
        </w:rPr>
        <w:t>ств с дв</w:t>
      </w:r>
      <w:proofErr w:type="gramEnd"/>
      <w:r w:rsidRPr="004E7C3C">
        <w:rPr>
          <w:rFonts w:ascii="Times New Roman" w:hAnsi="Times New Roman" w:cs="Times New Roman"/>
          <w:sz w:val="22"/>
          <w:szCs w:val="22"/>
        </w:rPr>
        <w:t>умя переменными.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Арифметическая  и геометрическая прогрессии </w:t>
      </w:r>
      <w:r w:rsidRPr="004E7C3C">
        <w:rPr>
          <w:rFonts w:ascii="Times New Roman" w:hAnsi="Times New Roman" w:cs="Times New Roman"/>
          <w:sz w:val="22"/>
          <w:szCs w:val="22"/>
        </w:rPr>
        <w:t xml:space="preserve">Последовательности. Определение арифметической прогрессии. Формула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4E7C3C">
        <w:rPr>
          <w:rFonts w:ascii="Times New Roman" w:hAnsi="Times New Roman" w:cs="Times New Roman"/>
          <w:sz w:val="22"/>
          <w:szCs w:val="22"/>
        </w:rPr>
        <w:t xml:space="preserve">-го члена арифметической прогрессии. Формула суммы первых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4E7C3C">
        <w:rPr>
          <w:rFonts w:ascii="Times New Roman" w:hAnsi="Times New Roman" w:cs="Times New Roman"/>
          <w:sz w:val="22"/>
          <w:szCs w:val="22"/>
        </w:rPr>
        <w:t xml:space="preserve"> членов арифметической прогрессии.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 xml:space="preserve">Определение геометрической прогрессии. Формула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4E7C3C">
        <w:rPr>
          <w:rFonts w:ascii="Times New Roman" w:hAnsi="Times New Roman" w:cs="Times New Roman"/>
          <w:sz w:val="22"/>
          <w:szCs w:val="22"/>
        </w:rPr>
        <w:t xml:space="preserve">-го члена геометрической прогрессии. Формула суммы первых </w:t>
      </w:r>
      <w:r w:rsidRPr="004E7C3C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4E7C3C">
        <w:rPr>
          <w:rFonts w:ascii="Times New Roman" w:hAnsi="Times New Roman" w:cs="Times New Roman"/>
          <w:sz w:val="22"/>
          <w:szCs w:val="22"/>
        </w:rPr>
        <w:t xml:space="preserve"> членов геометрической прогрессии.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</w:rPr>
        <w:t xml:space="preserve">Элементы комбинаторики и теории вероятностей 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Примеры комбинаторных задач. Перестановки. Размещения. Сочетания.</w:t>
      </w:r>
    </w:p>
    <w:p w:rsidR="00AB08FE" w:rsidRPr="004E7C3C" w:rsidRDefault="00AB08FE" w:rsidP="00AB08FE">
      <w:pPr>
        <w:jc w:val="both"/>
        <w:rPr>
          <w:rFonts w:ascii="Times New Roman" w:hAnsi="Times New Roman" w:cs="Times New Roman"/>
          <w:sz w:val="22"/>
          <w:szCs w:val="22"/>
        </w:rPr>
      </w:pPr>
      <w:r w:rsidRPr="004E7C3C">
        <w:rPr>
          <w:rFonts w:ascii="Times New Roman" w:hAnsi="Times New Roman" w:cs="Times New Roman"/>
          <w:sz w:val="22"/>
          <w:szCs w:val="22"/>
        </w:rPr>
        <w:t>Относительная частота случайного события. Вероятность равновозможных событий.</w:t>
      </w:r>
    </w:p>
    <w:p w:rsidR="00AB08FE" w:rsidRPr="004E7C3C" w:rsidRDefault="00AB08FE" w:rsidP="00AB08FE">
      <w:pPr>
        <w:jc w:val="both"/>
        <w:rPr>
          <w:sz w:val="22"/>
          <w:szCs w:val="22"/>
        </w:rPr>
      </w:pPr>
    </w:p>
    <w:p w:rsidR="00AB08FE" w:rsidRPr="004E7C3C" w:rsidRDefault="00AB08FE" w:rsidP="00AB08FE">
      <w:pPr>
        <w:widowControl/>
        <w:autoSpaceDE/>
        <w:ind w:firstLine="284"/>
        <w:jc w:val="both"/>
        <w:rPr>
          <w:sz w:val="22"/>
          <w:szCs w:val="22"/>
        </w:rPr>
        <w:sectPr w:rsidR="00AB08FE" w:rsidRPr="004E7C3C" w:rsidSect="00AC7D7E">
          <w:pgSz w:w="11906" w:h="16838"/>
          <w:pgMar w:top="1134" w:right="1701" w:bottom="1134" w:left="850" w:header="720" w:footer="720" w:gutter="0"/>
          <w:cols w:space="720"/>
          <w:docGrid w:linePitch="360"/>
        </w:sectPr>
      </w:pPr>
      <w:r w:rsidRPr="004E7C3C">
        <w:rPr>
          <w:rFonts w:ascii="Times New Roman" w:hAnsi="Times New Roman" w:cs="Times New Roman"/>
          <w:b/>
          <w:bCs/>
          <w:sz w:val="22"/>
          <w:szCs w:val="22"/>
          <w:highlight w:val="white"/>
          <w:lang w:eastAsia="ru-RU"/>
        </w:rPr>
        <w:t>Формы организации учебных занятий, виды учебной деятельности:</w:t>
      </w:r>
      <w:r w:rsidRPr="004E7C3C">
        <w:rPr>
          <w:rFonts w:ascii="Times New Roman" w:hAnsi="Times New Roman" w:cs="Times New Roman"/>
          <w:sz w:val="22"/>
          <w:szCs w:val="22"/>
          <w:highlight w:val="white"/>
          <w:lang w:eastAsia="ru-RU"/>
        </w:rPr>
        <w:t xml:space="preserve"> фронтальная, индивидуальная, групповая; комбинированный урок, урок открытия новых знаний, урок повторения и систематизации знаний, урок закрепления и контроля, уро</w:t>
      </w:r>
      <w:proofErr w:type="gramStart"/>
      <w:r w:rsidRPr="004E7C3C">
        <w:rPr>
          <w:rFonts w:ascii="Times New Roman" w:hAnsi="Times New Roman" w:cs="Times New Roman"/>
          <w:sz w:val="22"/>
          <w:szCs w:val="22"/>
          <w:highlight w:val="white"/>
          <w:lang w:eastAsia="ru-RU"/>
        </w:rPr>
        <w:t>к-</w:t>
      </w:r>
      <w:proofErr w:type="gramEnd"/>
      <w:r w:rsidRPr="004E7C3C">
        <w:rPr>
          <w:rFonts w:ascii="Times New Roman" w:hAnsi="Times New Roman" w:cs="Times New Roman"/>
          <w:sz w:val="22"/>
          <w:szCs w:val="22"/>
          <w:highlight w:val="white"/>
          <w:lang w:eastAsia="ru-RU"/>
        </w:rPr>
        <w:t xml:space="preserve"> практикум.</w:t>
      </w:r>
    </w:p>
    <w:p w:rsidR="00AB08FE" w:rsidRPr="004E7C3C" w:rsidRDefault="00AB08FE" w:rsidP="00AB08FE">
      <w:pPr>
        <w:widowControl/>
        <w:suppressAutoHyphens w:val="0"/>
        <w:autoSpaceDE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:rsidR="00AB08FE" w:rsidRPr="004E7C3C" w:rsidRDefault="00AB08FE" w:rsidP="00AB08FE">
      <w:pPr>
        <w:widowControl/>
        <w:suppressAutoHyphens w:val="0"/>
        <w:autoSpaceDE/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Тематическое планирование</w:t>
      </w:r>
    </w:p>
    <w:p w:rsidR="00AB08FE" w:rsidRPr="004E7C3C" w:rsidRDefault="00AB08FE" w:rsidP="00AB08FE">
      <w:pPr>
        <w:widowControl/>
        <w:suppressAutoHyphens w:val="0"/>
        <w:autoSpaceDE/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по алгебре</w:t>
      </w:r>
    </w:p>
    <w:p w:rsidR="00AB08FE" w:rsidRPr="004E7C3C" w:rsidRDefault="00AB08FE" w:rsidP="00AB08FE">
      <w:pPr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7 класс</w:t>
      </w:r>
    </w:p>
    <w:p w:rsidR="00AB08FE" w:rsidRPr="004E7C3C" w:rsidRDefault="00AB08FE" w:rsidP="00AB08FE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77"/>
        <w:gridCol w:w="6599"/>
        <w:gridCol w:w="1203"/>
      </w:tblGrid>
      <w:tr w:rsidR="00AB08FE" w:rsidRPr="004E7C3C" w:rsidTr="00D9615E">
        <w:trPr>
          <w:trHeight w:val="292"/>
        </w:trPr>
        <w:tc>
          <w:tcPr>
            <w:tcW w:w="1477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snapToGri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№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урока</w:t>
            </w:r>
          </w:p>
        </w:tc>
        <w:tc>
          <w:tcPr>
            <w:tcW w:w="6599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snapToGri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Содержание учебного материала</w:t>
            </w:r>
          </w:p>
        </w:tc>
        <w:tc>
          <w:tcPr>
            <w:tcW w:w="1203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snapToGrid w:val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Кол-во часов</w:t>
            </w:r>
          </w:p>
        </w:tc>
      </w:tr>
      <w:tr w:rsidR="00AB08FE" w:rsidRPr="004E7C3C" w:rsidTr="00D9615E">
        <w:trPr>
          <w:trHeight w:val="292"/>
        </w:trPr>
        <w:tc>
          <w:tcPr>
            <w:tcW w:w="1477" w:type="dxa"/>
            <w:vMerge/>
          </w:tcPr>
          <w:p w:rsidR="00AB08FE" w:rsidRPr="004E7C3C" w:rsidRDefault="00AB08FE" w:rsidP="00D9615E">
            <w:pPr>
              <w:snapToGrid w:val="0"/>
            </w:pPr>
          </w:p>
        </w:tc>
        <w:tc>
          <w:tcPr>
            <w:tcW w:w="6599" w:type="dxa"/>
            <w:vMerge/>
          </w:tcPr>
          <w:p w:rsidR="00AB08FE" w:rsidRPr="004E7C3C" w:rsidRDefault="00AB08FE" w:rsidP="00D9615E">
            <w:pPr>
              <w:snapToGrid w:val="0"/>
            </w:pPr>
          </w:p>
        </w:tc>
        <w:tc>
          <w:tcPr>
            <w:tcW w:w="1203" w:type="dxa"/>
            <w:vMerge/>
          </w:tcPr>
          <w:p w:rsidR="00AB08FE" w:rsidRPr="004E7C3C" w:rsidRDefault="00AB08FE" w:rsidP="00D9615E">
            <w:pPr>
              <w:snapToGrid w:val="0"/>
            </w:pP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snapToGrid w:val="0"/>
              <w:jc w:val="center"/>
            </w:pPr>
            <w:r w:rsidRPr="004E7C3C">
              <w:rPr>
                <w:sz w:val="22"/>
                <w:szCs w:val="22"/>
              </w:rPr>
              <w:t>1-2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Повторение материала 5-6 класса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snapToGrid w:val="0"/>
              <w:jc w:val="center"/>
            </w:pPr>
            <w:r w:rsidRPr="004E7C3C">
              <w:rPr>
                <w:sz w:val="22"/>
                <w:szCs w:val="22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snapToGrid w:val="0"/>
              <w:jc w:val="center"/>
            </w:pPr>
            <w:r w:rsidRPr="004E7C3C">
              <w:rPr>
                <w:sz w:val="22"/>
                <w:szCs w:val="22"/>
              </w:rPr>
              <w:t>3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Входная контрольная работа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snapToGrid w:val="0"/>
              <w:jc w:val="center"/>
            </w:pPr>
            <w:r w:rsidRPr="004E7C3C">
              <w:rPr>
                <w:sz w:val="22"/>
                <w:szCs w:val="22"/>
              </w:rPr>
              <w:t>1</w:t>
            </w:r>
          </w:p>
        </w:tc>
      </w:tr>
      <w:tr w:rsidR="00AB08FE" w:rsidRPr="004E7C3C" w:rsidTr="00D9615E">
        <w:tc>
          <w:tcPr>
            <w:tcW w:w="9279" w:type="dxa"/>
            <w:gridSpan w:val="3"/>
          </w:tcPr>
          <w:p w:rsidR="00AB08FE" w:rsidRPr="004E7C3C" w:rsidRDefault="00AB08FE" w:rsidP="00D9615E">
            <w:pPr>
              <w:snapToGrid w:val="0"/>
              <w:jc w:val="center"/>
            </w:pP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Выражения, уравнения, тождества(20ч.)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Числовые выражения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5 - 6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Выражения с переменными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Сравнение значений выражений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</w:t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8 - 9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Свойства действий над числами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10 - 12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Тождества. Тождественные преобразования выражений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Контрольная работа № 1 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Уравнение и его корни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</w:t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15 – 16 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Линейное уравнение с одной переменной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</w:t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17 - 19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Решение задач с помощью уравнений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2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  </w:t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Среднее арифметическое, размах и мода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22 - 23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Медиана как статистическая характеристика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9279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II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Функции(11ч.)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Понятие функции. Область определения и множество значений функции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25 – 26 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Вычисление значений функции по формуле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27 – 28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График функции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29 – 30 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Прямая пропорциональность 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31 – 33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Линейная функция и ее график 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3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279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III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Степень с натуральным показателем (12ч.)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Определение степени с натуральным показателем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36 – 37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и деление степеней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38 – 39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Возведение в степень произведения и степени 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Одночлен и его стандартный вид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41 – 42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одночленов. Возведение одночлена в степень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43 – 45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Функции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="00F322EC" w:rsidRPr="004E7C3C">
              <w:rPr>
                <w:sz w:val="22"/>
                <w:szCs w:val="22"/>
              </w:rPr>
              <w:instrText xml:space="preserve"> QUOTE  </w:instrText>
            </w:r>
            <w:r w:rsidR="00062A29" w:rsidRPr="004E7C3C">
              <w:rPr>
                <w:sz w:val="22"/>
                <w:szCs w:val="22"/>
              </w:rPr>
              <w:fldChar w:fldCharType="separate"/>
            </w:r>
            <w:r w:rsidRPr="004E7C3C">
              <w:rPr>
                <w:rFonts w:eastAsia="Calibri"/>
                <w:noProof/>
                <w:position w:val="-3"/>
                <w:sz w:val="22"/>
                <w:szCs w:val="22"/>
                <w:lang w:eastAsia="ru-RU"/>
              </w:rPr>
              <w:drawing>
                <wp:inline distT="0" distB="0" distL="0" distR="0">
                  <wp:extent cx="445135" cy="1828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-284" t="-705" r="-284" b="-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A29" w:rsidRPr="004E7C3C">
              <w:rPr>
                <w:sz w:val="22"/>
                <w:szCs w:val="22"/>
              </w:rPr>
              <w:fldChar w:fldCharType="end"/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,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="00F322EC" w:rsidRPr="004E7C3C">
              <w:rPr>
                <w:sz w:val="22"/>
                <w:szCs w:val="22"/>
              </w:rPr>
              <w:instrText xml:space="preserve"> QUOTE  </w:instrText>
            </w:r>
            <w:r w:rsidR="00062A29" w:rsidRPr="004E7C3C">
              <w:rPr>
                <w:sz w:val="22"/>
                <w:szCs w:val="22"/>
              </w:rPr>
              <w:fldChar w:fldCharType="separate"/>
            </w:r>
            <w:r w:rsidRPr="004E7C3C">
              <w:rPr>
                <w:rFonts w:eastAsia="Calibri"/>
                <w:noProof/>
                <w:position w:val="-3"/>
                <w:sz w:val="22"/>
                <w:szCs w:val="22"/>
                <w:lang w:eastAsia="ru-RU"/>
              </w:rPr>
              <w:drawing>
                <wp:inline distT="0" distB="0" distL="0" distR="0">
                  <wp:extent cx="445135" cy="18288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284" t="-705" r="-284" b="-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A29" w:rsidRPr="004E7C3C">
              <w:rPr>
                <w:sz w:val="22"/>
                <w:szCs w:val="22"/>
              </w:rPr>
              <w:fldChar w:fldCharType="end"/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 и их графики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4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279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IV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Многочлены (19ч.)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Многочлен и его стандартный вид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48 – 50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Сложение и вычитание многочленов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51 – 54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 одночлена на многочлен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55 – 57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Вынесение общего множителя за скобки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5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59 – 61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 многочлена на многочлен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62 – 64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многочлена на множители способом группировки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6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279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V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Формулы сокращенного умножения(18ч.)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66 – 68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Возведение в квадрат суммы и разности двух выражений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</w:t>
            </w: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69 – 70 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71 – 72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разности двух выражений на их сумму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73 – 74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разности квадратов на множители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75 – 77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на множители суммы и разности кубов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lastRenderedPageBreak/>
              <w:t>78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7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79 – 80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Преобразование целого выражения в многочлен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81 – 82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Применение различных способов для разложения на множители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8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279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VI</w:t>
            </w:r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. Системы </w:t>
            </w:r>
            <w:proofErr w:type="gramStart"/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линейных</w:t>
            </w:r>
            <w:proofErr w:type="gramEnd"/>
            <w:r w:rsidRPr="004E7C3C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 уравнении(15ч.)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Линейное уравнение с двумя переменными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85 – 86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График линейного уравнения с двумя переменными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87 – 88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Системы линейных уравнений с двумя переменными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89 – 91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Способ подстановки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92 – 93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Способ сложения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94 – 97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Решение задач с помощью систем уравнений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D9615E">
        <w:tc>
          <w:tcPr>
            <w:tcW w:w="147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Контрольная работа № 9 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477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99 - 105</w:t>
            </w: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Повторение 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12</w:t>
            </w:r>
          </w:p>
        </w:tc>
      </w:tr>
      <w:tr w:rsidR="00AB08FE" w:rsidRPr="004E7C3C" w:rsidTr="00D9615E">
        <w:tc>
          <w:tcPr>
            <w:tcW w:w="1477" w:type="dxa"/>
            <w:vMerge/>
          </w:tcPr>
          <w:p w:rsidR="00AB08FE" w:rsidRPr="004E7C3C" w:rsidRDefault="00AB08FE" w:rsidP="00D9615E">
            <w:pPr>
              <w:snapToGrid w:val="0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59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Итоговая контрольная работа</w:t>
            </w:r>
          </w:p>
        </w:tc>
        <w:tc>
          <w:tcPr>
            <w:tcW w:w="1203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</w:tbl>
    <w:p w:rsidR="00AB08FE" w:rsidRPr="004E7C3C" w:rsidRDefault="00AB08FE" w:rsidP="00AB08FE">
      <w:pPr>
        <w:widowControl/>
        <w:suppressAutoHyphens w:val="0"/>
        <w:autoSpaceDE/>
        <w:rPr>
          <w:rFonts w:ascii="Times New Roman" w:hAnsi="Times New Roman" w:cs="Times New Roman"/>
          <w:sz w:val="22"/>
          <w:szCs w:val="22"/>
          <w:lang w:eastAsia="ru-RU"/>
        </w:rPr>
      </w:pPr>
    </w:p>
    <w:p w:rsidR="00AB08FE" w:rsidRPr="004E7C3C" w:rsidRDefault="00AB08FE" w:rsidP="00AB08FE">
      <w:pPr>
        <w:widowControl/>
        <w:suppressAutoHyphens w:val="0"/>
        <w:autoSpaceDE/>
        <w:rPr>
          <w:rFonts w:ascii="Times New Roman" w:hAnsi="Times New Roman" w:cs="Times New Roman"/>
          <w:sz w:val="22"/>
          <w:szCs w:val="22"/>
          <w:lang w:eastAsia="ru-RU"/>
        </w:rPr>
      </w:pPr>
    </w:p>
    <w:p w:rsidR="00AB08FE" w:rsidRPr="004E7C3C" w:rsidRDefault="00AB08FE" w:rsidP="00AB08FE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:rsidR="00AB08FE" w:rsidRPr="004E7C3C" w:rsidRDefault="00AB08FE" w:rsidP="00AB08FE">
      <w:pPr>
        <w:widowControl/>
        <w:suppressAutoHyphens w:val="0"/>
        <w:autoSpaceDE/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Тематическое планирование</w:t>
      </w:r>
    </w:p>
    <w:p w:rsidR="00AB08FE" w:rsidRPr="004E7C3C" w:rsidRDefault="00AB08FE" w:rsidP="00AB08FE">
      <w:pPr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по алгебре</w:t>
      </w:r>
    </w:p>
    <w:p w:rsidR="00AB08FE" w:rsidRPr="004E7C3C" w:rsidRDefault="00AB08FE" w:rsidP="00AB08FE">
      <w:pPr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8 класс</w:t>
      </w:r>
    </w:p>
    <w:p w:rsidR="00AB08FE" w:rsidRPr="004E7C3C" w:rsidRDefault="00AB08FE" w:rsidP="00AB08FE">
      <w:pPr>
        <w:jc w:val="center"/>
        <w:rPr>
          <w:rFonts w:ascii="Times New Roman" w:hAnsi="Times New Roman" w:cs="Times New Roman"/>
          <w:sz w:val="22"/>
          <w:szCs w:val="22"/>
          <w:lang w:eastAsia="ru-RU"/>
        </w:rPr>
      </w:pPr>
    </w:p>
    <w:tbl>
      <w:tblPr>
        <w:tblW w:w="9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4"/>
        <w:gridCol w:w="6290"/>
        <w:gridCol w:w="1179"/>
      </w:tblGrid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№ урока</w:t>
            </w:r>
          </w:p>
        </w:tc>
        <w:tc>
          <w:tcPr>
            <w:tcW w:w="6290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учебного материала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Кол-во часов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1-2</w:t>
            </w:r>
          </w:p>
        </w:tc>
        <w:tc>
          <w:tcPr>
            <w:tcW w:w="6290" w:type="dxa"/>
          </w:tcPr>
          <w:p w:rsidR="00AB08FE" w:rsidRPr="004E7C3C" w:rsidRDefault="00AB08FE" w:rsidP="00D9615E">
            <w:pPr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Повторение материала 7 класса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290" w:type="dxa"/>
          </w:tcPr>
          <w:p w:rsidR="00AB08FE" w:rsidRPr="004E7C3C" w:rsidRDefault="00AB08FE" w:rsidP="00D9615E">
            <w:pPr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Входная контрольная работа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9423" w:type="dxa"/>
            <w:gridSpan w:val="3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Рациональные дроби.(21ч)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4 - 5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Рациональные  выражения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6 - 8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Основное свойство дроби. Сокращение дробей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9 - 10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Сложение и вычитание дробей с одинаковыми знаменателями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11 - 13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Сложение и вычитание дробей с разными знаменателями 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14 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1 по теме «Рациональные выражения. Сложение и вычитание дробей»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15 - 16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Умножение дробей. Возведение дроби в степень. 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17 - 18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Деление дробей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19 - 21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рациональных выражений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22 - 23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Функция </w:t>
            </w:r>
            <w:r w:rsidR="00577ED8" w:rsidRPr="00062A29">
              <w:rPr>
                <w:position w:val="-16"/>
              </w:rPr>
              <w:pict>
                <v:shape id="_x0000_i1027" type="#_x0000_t75" style="width:26.3pt;height:28.15pt" filled="t">
                  <v:fill opacity="0" color2="black"/>
                  <v:imagedata r:id="rId18" o:title=""/>
                </v:shape>
              </w:pic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и ее график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2 по теме «Произведение и частное дробей»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9423" w:type="dxa"/>
            <w:gridSpan w:val="3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Квадратные корни.(21ч)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Рациональные числа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Иррациональные числа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27 - 28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Квадратные корни. Арифметический квадратный корень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29 - 30  </w:t>
            </w:r>
          </w:p>
        </w:tc>
        <w:tc>
          <w:tcPr>
            <w:tcW w:w="6290" w:type="dxa"/>
          </w:tcPr>
          <w:p w:rsidR="00AB08FE" w:rsidRPr="004E7C3C" w:rsidRDefault="00AB08FE" w:rsidP="00D9615E">
            <w:pPr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Уравнение </w:t>
            </w:r>
            <w:r w:rsidR="00577ED8" w:rsidRPr="00062A29">
              <w:rPr>
                <w:position w:val="-2"/>
              </w:rPr>
              <w:pict>
                <v:shape id="_x0000_i1028" type="#_x0000_t75" style="width:26.3pt;height:15.05pt" filled="t">
                  <v:fill opacity="0" color2="black"/>
                  <v:imagedata r:id="rId19" o:title=""/>
                </v:shape>
              </w:pic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Нахождение приближенных корней квадратного корня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22 - 33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Функция  </w:t>
            </w:r>
            <w:r w:rsidR="00577ED8" w:rsidRPr="00062A29">
              <w:rPr>
                <w:position w:val="-1"/>
              </w:rPr>
              <w:pict>
                <v:shape id="_x0000_i1029" type="#_x0000_t75" style="width:31.3pt;height:13.15pt" filled="t">
                  <v:fill opacity="0" color2="black"/>
                  <v:imagedata r:id="rId20" o:title=""/>
                </v:shape>
              </w:pic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и ее график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34 – 35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Квадратный корень из произведения и дроби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36 – 38 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Квадратный корень из степени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39 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3 по теме «Квадратные корни</w:t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40 - 41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Вынесение множителя из-под знака корня. Внесение множителя под знак корня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42 – 44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выражений, содержащих квадратные корни.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4 по теме «Применение свойств арифметического квадратного корня»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9423" w:type="dxa"/>
            <w:gridSpan w:val="3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III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Квадратные уравнения.(20 ч.)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46 – 47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48 – 50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Формула корней квадратного уравнения.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51 – 52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Решение задач с помощью квадратных уравнений 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53 – 54 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Теорема Виета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5 по теме «Квадратные уравнения»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56 – 59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дробных рациональных уравнений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60 – 63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задач с помощью рациональных уравнений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Графический способ решения уравнений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6 по теме «Дробные рациональные уравнения»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9423" w:type="dxa"/>
            <w:gridSpan w:val="3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IV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Неравенства.(19 ч.)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66 – 67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Числовые неравенства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68 – 69 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Свойства числовых неравенств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70 – 71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Сложение и умножение числовых неравенств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Погрешность и точность приближения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7 по теме «Числовые неравенства и их свойства»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Пересечение и объединение множеств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75 – 76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Числовые промежутки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77 - 80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неравенств с одной переменной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81 – 83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8  по теме «Неравенства с одной переменной и их системы»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9423" w:type="dxa"/>
            <w:gridSpan w:val="3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V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Степень с целым показателем. Элементы статистики.(14 ч.)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85 – 86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Определение степени с целым отрицательным показателем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87 – 89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Свойства степени с целым показателем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90 – 91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Стандартный вид числа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9 по теме «Степень с целым показателем»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93 – 94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Сбор и группировка статистических данных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95 – 97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Наглядное представление статистической информации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10 «Элементы статистики и теории вероятностей»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F96AEA">
        <w:tc>
          <w:tcPr>
            <w:tcW w:w="9423" w:type="dxa"/>
            <w:gridSpan w:val="3"/>
          </w:tcPr>
          <w:p w:rsidR="00AB08FE" w:rsidRPr="004E7C3C" w:rsidRDefault="00AB08FE" w:rsidP="00D9615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Итоговое повторение курса алгебры 8 класса.(7 ч.)</w:t>
            </w:r>
          </w:p>
        </w:tc>
      </w:tr>
      <w:tr w:rsidR="00AB08FE" w:rsidRPr="004E7C3C" w:rsidTr="00F96AEA">
        <w:tc>
          <w:tcPr>
            <w:tcW w:w="1954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99 - 105</w:t>
            </w:r>
          </w:p>
        </w:tc>
        <w:tc>
          <w:tcPr>
            <w:tcW w:w="6290" w:type="dxa"/>
          </w:tcPr>
          <w:p w:rsidR="00AB08FE" w:rsidRPr="004E7C3C" w:rsidRDefault="00AB08FE" w:rsidP="00D9615E"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Повторение </w:t>
            </w:r>
          </w:p>
        </w:tc>
        <w:tc>
          <w:tcPr>
            <w:tcW w:w="1179" w:type="dxa"/>
          </w:tcPr>
          <w:p w:rsidR="00AB08FE" w:rsidRPr="004E7C3C" w:rsidRDefault="00AB08FE" w:rsidP="00D9615E">
            <w:pPr>
              <w:jc w:val="center"/>
            </w:pPr>
            <w:r w:rsidRPr="004E7C3C">
              <w:rPr>
                <w:sz w:val="22"/>
                <w:szCs w:val="22"/>
              </w:rPr>
              <w:t>7</w:t>
            </w:r>
          </w:p>
        </w:tc>
      </w:tr>
    </w:tbl>
    <w:p w:rsidR="00AB08FE" w:rsidRPr="004E7C3C" w:rsidRDefault="00AB08FE" w:rsidP="00AB08FE">
      <w:pPr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                                                    </w:t>
      </w:r>
    </w:p>
    <w:p w:rsidR="00AB08FE" w:rsidRPr="004E7C3C" w:rsidRDefault="00AB08FE" w:rsidP="00AB08FE">
      <w:pPr>
        <w:widowControl/>
        <w:suppressAutoHyphens w:val="0"/>
        <w:autoSpaceDE/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Тематическое планирование</w:t>
      </w:r>
    </w:p>
    <w:p w:rsidR="00AB08FE" w:rsidRPr="004E7C3C" w:rsidRDefault="00AB08FE" w:rsidP="00AB08FE">
      <w:pPr>
        <w:widowControl/>
        <w:suppressAutoHyphens w:val="0"/>
        <w:autoSpaceDE/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по алгебре</w:t>
      </w:r>
    </w:p>
    <w:p w:rsidR="00AB08FE" w:rsidRPr="004E7C3C" w:rsidRDefault="00AB08FE" w:rsidP="00AB08FE">
      <w:pPr>
        <w:widowControl/>
        <w:suppressAutoHyphens w:val="0"/>
        <w:autoSpaceDE/>
        <w:jc w:val="center"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>9 класс</w:t>
      </w:r>
    </w:p>
    <w:p w:rsidR="00AB08FE" w:rsidRPr="004E7C3C" w:rsidRDefault="00AB08FE" w:rsidP="00AB08FE">
      <w:pPr>
        <w:widowControl/>
        <w:suppressAutoHyphens w:val="0"/>
        <w:autoSpaceDE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57"/>
        <w:gridCol w:w="6231"/>
        <w:gridCol w:w="2359"/>
      </w:tblGrid>
      <w:tr w:rsidR="00AB08FE" w:rsidRPr="004E7C3C" w:rsidTr="00D9615E">
        <w:trPr>
          <w:trHeight w:val="292"/>
        </w:trPr>
        <w:tc>
          <w:tcPr>
            <w:tcW w:w="1157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№ урока</w:t>
            </w:r>
          </w:p>
        </w:tc>
        <w:tc>
          <w:tcPr>
            <w:tcW w:w="6231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учебного материала</w:t>
            </w:r>
          </w:p>
        </w:tc>
        <w:tc>
          <w:tcPr>
            <w:tcW w:w="2359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snapToGrid w:val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Кол-во час.</w:t>
            </w:r>
          </w:p>
        </w:tc>
      </w:tr>
      <w:tr w:rsidR="00AB08FE" w:rsidRPr="004E7C3C" w:rsidTr="00D9615E">
        <w:trPr>
          <w:trHeight w:val="292"/>
        </w:trPr>
        <w:tc>
          <w:tcPr>
            <w:tcW w:w="1157" w:type="dxa"/>
            <w:vMerge/>
          </w:tcPr>
          <w:p w:rsidR="00AB08FE" w:rsidRPr="004E7C3C" w:rsidRDefault="00AB08FE" w:rsidP="00D9615E"/>
        </w:tc>
        <w:tc>
          <w:tcPr>
            <w:tcW w:w="6231" w:type="dxa"/>
            <w:vMerge/>
          </w:tcPr>
          <w:p w:rsidR="00AB08FE" w:rsidRPr="004E7C3C" w:rsidRDefault="00AB08FE" w:rsidP="00D9615E"/>
        </w:tc>
        <w:tc>
          <w:tcPr>
            <w:tcW w:w="2359" w:type="dxa"/>
            <w:vMerge/>
          </w:tcPr>
          <w:p w:rsidR="00AB08FE" w:rsidRPr="004E7C3C" w:rsidRDefault="00AB08FE" w:rsidP="00D9615E"/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1-2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Повторение материала 8 класса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Входная контрольная работа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747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  Квадратичная функция (24 часа)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 – 5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Функция. Область определения и область значений функции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 – 7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Свойства функции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 – 9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Квадратный трехчлен и его корни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10 – 12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Разложение квадратного трехчлена на множители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13 – 14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Функция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="00F322EC" w:rsidRPr="004E7C3C">
              <w:rPr>
                <w:sz w:val="22"/>
                <w:szCs w:val="22"/>
              </w:rPr>
              <w:instrText xml:space="preserve"> QUOTE  </w:instrText>
            </w:r>
            <w:r w:rsidR="00062A29" w:rsidRPr="004E7C3C">
              <w:rPr>
                <w:sz w:val="22"/>
                <w:szCs w:val="22"/>
              </w:rPr>
              <w:fldChar w:fldCharType="separate"/>
            </w:r>
            <w:r w:rsidRPr="004E7C3C">
              <w:rPr>
                <w:noProof/>
                <w:position w:val="-4"/>
                <w:sz w:val="22"/>
                <w:szCs w:val="22"/>
                <w:lang w:eastAsia="ru-RU"/>
              </w:rPr>
              <w:drawing>
                <wp:inline distT="0" distB="0" distL="0" distR="0">
                  <wp:extent cx="501015" cy="182880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25" t="-352" r="-125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A29" w:rsidRPr="004E7C3C">
              <w:rPr>
                <w:sz w:val="22"/>
                <w:szCs w:val="22"/>
              </w:rPr>
              <w:fldChar w:fldCharType="end"/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ее график и свойства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15 - 16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Графики функций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="00F322EC" w:rsidRPr="004E7C3C">
              <w:rPr>
                <w:sz w:val="22"/>
                <w:szCs w:val="22"/>
              </w:rPr>
              <w:instrText xml:space="preserve"> QUOTE  </w:instrText>
            </w:r>
            <w:r w:rsidR="00062A29" w:rsidRPr="004E7C3C">
              <w:rPr>
                <w:sz w:val="22"/>
                <w:szCs w:val="22"/>
              </w:rPr>
              <w:fldChar w:fldCharType="separate"/>
            </w:r>
            <w:r w:rsidRPr="004E7C3C">
              <w:rPr>
                <w:noProof/>
                <w:position w:val="-4"/>
                <w:sz w:val="22"/>
                <w:szCs w:val="22"/>
                <w:lang w:eastAsia="ru-RU"/>
              </w:rPr>
              <w:drawing>
                <wp:inline distT="0" distB="0" distL="0" distR="0">
                  <wp:extent cx="779145" cy="182880"/>
                  <wp:effectExtent l="19050" t="0" r="1905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-81" t="-352" r="-81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A29" w:rsidRPr="004E7C3C">
              <w:rPr>
                <w:sz w:val="22"/>
                <w:szCs w:val="22"/>
              </w:rPr>
              <w:fldChar w:fldCharType="end"/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и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="00F322EC" w:rsidRPr="004E7C3C">
              <w:rPr>
                <w:sz w:val="22"/>
                <w:szCs w:val="22"/>
              </w:rPr>
              <w:instrText xml:space="preserve"> QUOTE  </w:instrText>
            </w:r>
            <w:r w:rsidR="00062A29" w:rsidRPr="004E7C3C">
              <w:rPr>
                <w:sz w:val="22"/>
                <w:szCs w:val="22"/>
              </w:rPr>
              <w:fldChar w:fldCharType="separate"/>
            </w:r>
            <w:r w:rsidRPr="004E7C3C">
              <w:rPr>
                <w:noProof/>
                <w:position w:val="-4"/>
                <w:sz w:val="22"/>
                <w:szCs w:val="22"/>
                <w:lang w:eastAsia="ru-RU"/>
              </w:rPr>
              <w:drawing>
                <wp:inline distT="0" distB="0" distL="0" distR="0">
                  <wp:extent cx="970280" cy="182880"/>
                  <wp:effectExtent l="19050" t="0" r="1270" b="0"/>
                  <wp:docPr id="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-66" t="-352" r="-66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A29" w:rsidRPr="004E7C3C">
              <w:rPr>
                <w:sz w:val="22"/>
                <w:szCs w:val="22"/>
              </w:rPr>
              <w:fldChar w:fldCharType="end"/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17 – 19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Построение графика квадратичной функции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1 по теме «Квадратичная функция»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21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Анализ контрольной работы. Функция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="00F322EC" w:rsidRPr="004E7C3C">
              <w:rPr>
                <w:sz w:val="22"/>
                <w:szCs w:val="22"/>
              </w:rPr>
              <w:instrText xml:space="preserve"> QUOTE  </w:instrText>
            </w:r>
            <w:r w:rsidR="00062A29" w:rsidRPr="004E7C3C">
              <w:rPr>
                <w:sz w:val="22"/>
                <w:szCs w:val="22"/>
              </w:rPr>
              <w:fldChar w:fldCharType="separate"/>
            </w:r>
            <w:r w:rsidRPr="004E7C3C">
              <w:rPr>
                <w:noProof/>
                <w:position w:val="-4"/>
                <w:sz w:val="22"/>
                <w:szCs w:val="22"/>
                <w:lang w:eastAsia="ru-RU"/>
              </w:rPr>
              <w:drawing>
                <wp:inline distT="0" distB="0" distL="0" distR="0">
                  <wp:extent cx="453390" cy="182880"/>
                  <wp:effectExtent l="19050" t="0" r="3810" b="0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-139" t="-352" r="-139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A29" w:rsidRPr="004E7C3C">
              <w:rPr>
                <w:sz w:val="22"/>
                <w:szCs w:val="22"/>
              </w:rPr>
              <w:fldChar w:fldCharType="end"/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22 – 23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Корень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Pr="004E7C3C">
              <w:rPr>
                <w:sz w:val="22"/>
                <w:szCs w:val="22"/>
              </w:rPr>
              <w:instrText xml:space="preserve"> QUOTE  </w:instrText>
            </w:r>
            <w:r w:rsidR="00062A29" w:rsidRPr="00062A29">
              <w:rPr>
                <w:position w:val="-4"/>
                <w:sz w:val="22"/>
                <w:szCs w:val="22"/>
              </w:rPr>
              <w:fldChar w:fldCharType="separate"/>
            </w:r>
            <w:r w:rsidRPr="004E7C3C">
              <w:rPr>
                <w:noProof/>
                <w:position w:val="-4"/>
                <w:sz w:val="22"/>
                <w:szCs w:val="22"/>
                <w:lang w:eastAsia="ru-RU"/>
              </w:rPr>
              <w:drawing>
                <wp:inline distT="0" distB="0" distL="0" distR="0">
                  <wp:extent cx="87630" cy="182880"/>
                  <wp:effectExtent l="19050" t="0" r="7620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-746" t="-352" r="-746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062A29" w:rsidRPr="004E7C3C">
              <w:rPr>
                <w:sz w:val="22"/>
                <w:szCs w:val="22"/>
              </w:rPr>
              <w:fldChar w:fldCharType="end"/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-</w:t>
            </w:r>
            <w:proofErr w:type="spellStart"/>
            <w:proofErr w:type="gram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й</w:t>
            </w:r>
            <w:proofErr w:type="spell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степени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Степень с рациональным показателем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25 – 26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Преобразования выражений, содержащих степени с рациональным показателем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Контрольная работа № 2 по теме «Степенная  функция. Корень </w:t>
            </w:r>
            <w:r w:rsidR="00062A29" w:rsidRPr="004E7C3C">
              <w:rPr>
                <w:sz w:val="22"/>
                <w:szCs w:val="22"/>
              </w:rPr>
              <w:fldChar w:fldCharType="begin"/>
            </w:r>
            <w:r w:rsidRPr="004E7C3C">
              <w:rPr>
                <w:sz w:val="22"/>
                <w:szCs w:val="22"/>
              </w:rPr>
              <w:instrText xml:space="preserve"> QUOTE  </w:instrText>
            </w:r>
            <w:r w:rsidR="00062A29" w:rsidRPr="00062A29">
              <w:rPr>
                <w:position w:val="-4"/>
                <w:sz w:val="22"/>
                <w:szCs w:val="22"/>
              </w:rPr>
              <w:fldChar w:fldCharType="separate"/>
            </w:r>
            <w:r w:rsidRPr="004E7C3C">
              <w:rPr>
                <w:noProof/>
                <w:position w:val="-4"/>
                <w:sz w:val="22"/>
                <w:szCs w:val="22"/>
                <w:lang w:eastAsia="ru-RU"/>
              </w:rPr>
              <w:drawing>
                <wp:inline distT="0" distB="0" distL="0" distR="0">
                  <wp:extent cx="87630" cy="182880"/>
                  <wp:effectExtent l="19050" t="0" r="7620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-746" t="-352" r="-746" b="-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2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062A29" w:rsidRPr="004E7C3C">
              <w:rPr>
                <w:sz w:val="22"/>
                <w:szCs w:val="22"/>
              </w:rPr>
              <w:fldChar w:fldCharType="end"/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-</w:t>
            </w:r>
            <w:proofErr w:type="spellStart"/>
            <w:proofErr w:type="gram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й</w:t>
            </w:r>
            <w:proofErr w:type="spell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степени »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747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 Уравнения и неравенства с одной переменной (14часов)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28 - 30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Целое уравнение и его корни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31 – 33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Дробные рациональные уравнения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34 – 36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неравен</w:t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ств вт</w:t>
            </w:r>
            <w:proofErr w:type="gram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орой степени с одной переменной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37 – 40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неравенств методом интервалов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3 по теме «Уравнения и неравенства с одной переменной »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747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III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Уравнения и неравенства с двумя переменными(19 часов)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32 – 43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Уравнение с двумя переменными и его график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44 – 45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Графический способ решения систем уравнений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46 – 49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систем уравнений второй степени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50 – 54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задач с помощью систем уравнений второй степени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55 – 56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Неравенства с двумя переменными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57 – 59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Системы неравен</w:t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ств с дв</w:t>
            </w:r>
            <w:proofErr w:type="gram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умя переменными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4 по теме «Уравнения и неравенства с двумя переменными и их системы »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747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IV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Арифметическая и геометрическая прогрессии (15 часов)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Последовательности.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62 – 64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Определение арифметической прогрессии. Формула  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-го члена арифметической прогрессии. 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65 – 67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Формула суммы  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первых членов арифметической прогрессии. 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5 по теме «Арифметическая  прогрессия</w:t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rPr>
          <w:trHeight w:val="292"/>
        </w:trPr>
        <w:tc>
          <w:tcPr>
            <w:tcW w:w="1157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69 – 71 </w:t>
            </w:r>
          </w:p>
        </w:tc>
        <w:tc>
          <w:tcPr>
            <w:tcW w:w="6231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Анализ контрольной работы. </w:t>
            </w:r>
          </w:p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Определение геометрической прогрессии.</w:t>
            </w:r>
          </w:p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Формула  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-го члена геометрической прогрессии.  </w:t>
            </w:r>
          </w:p>
        </w:tc>
        <w:tc>
          <w:tcPr>
            <w:tcW w:w="2359" w:type="dxa"/>
            <w:vMerge w:val="restart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AB08FE" w:rsidRPr="004E7C3C" w:rsidTr="00D9615E">
        <w:trPr>
          <w:trHeight w:val="292"/>
        </w:trPr>
        <w:tc>
          <w:tcPr>
            <w:tcW w:w="1157" w:type="dxa"/>
            <w:vMerge/>
          </w:tcPr>
          <w:p w:rsidR="00AB08FE" w:rsidRPr="004E7C3C" w:rsidRDefault="00AB08FE" w:rsidP="00D9615E"/>
        </w:tc>
        <w:tc>
          <w:tcPr>
            <w:tcW w:w="6231" w:type="dxa"/>
            <w:vMerge/>
          </w:tcPr>
          <w:p w:rsidR="00AB08FE" w:rsidRPr="004E7C3C" w:rsidRDefault="00AB08FE" w:rsidP="00D9615E"/>
        </w:tc>
        <w:tc>
          <w:tcPr>
            <w:tcW w:w="2359" w:type="dxa"/>
            <w:vMerge/>
          </w:tcPr>
          <w:p w:rsidR="00AB08FE" w:rsidRPr="004E7C3C" w:rsidRDefault="00AB08FE" w:rsidP="00D9615E"/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72 – 73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Формула суммы  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первых членов геометрической прогрессии. 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Бесконечная геометрическая прогрессия.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6 по теме «Геометрическая  прогрессия</w:t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747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ab/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V</w:t>
            </w: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Элементы комбинаторики и теории вероятностей (13 часов)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76 – 77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Анализ контрольной работы. Примеры комбинаторных задач.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78– 79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Перестановки 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80 – 81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Размещения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82 – 83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Сочетания 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84 – 85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Относительная частота случайного события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86 – 87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Вероятность равновозможных событий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7 по теме</w:t>
            </w:r>
            <w:proofErr w:type="gramStart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«Э</w:t>
            </w:r>
            <w:proofErr w:type="gramEnd"/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лементы комбинаторики и теории вероятностей»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9747" w:type="dxa"/>
            <w:gridSpan w:val="3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Решение задач на повторение по курсу алгебры 7 – 9 </w:t>
            </w:r>
            <w:proofErr w:type="spellStart"/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кл</w:t>
            </w:r>
            <w:proofErr w:type="spellEnd"/>
            <w:r w:rsidRPr="004E7C3C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(18 часов)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Числовые выражения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Выражения с переменными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91 – 92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Линейные уравнения и их системы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целых выражений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дробных выражений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Степень и ее свойства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Квадратные уравнения и их корни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97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Целые уравнения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линейных и квадратных неравенств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Функции и их графики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100 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текстовых задач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AB08FE" w:rsidRPr="004E7C3C" w:rsidTr="00D9615E">
        <w:tc>
          <w:tcPr>
            <w:tcW w:w="1157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101-102</w:t>
            </w:r>
          </w:p>
        </w:tc>
        <w:tc>
          <w:tcPr>
            <w:tcW w:w="6231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задач по материалам ГИА</w:t>
            </w:r>
          </w:p>
        </w:tc>
        <w:tc>
          <w:tcPr>
            <w:tcW w:w="2359" w:type="dxa"/>
          </w:tcPr>
          <w:p w:rsidR="00AB08FE" w:rsidRPr="004E7C3C" w:rsidRDefault="00AB08FE" w:rsidP="00D9615E">
            <w:pPr>
              <w:widowControl/>
              <w:suppressAutoHyphens w:val="0"/>
              <w:autoSpaceDE/>
              <w:jc w:val="center"/>
            </w:pPr>
            <w:r w:rsidRPr="004E7C3C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</w:tbl>
    <w:p w:rsidR="00AB08FE" w:rsidRPr="004E7C3C" w:rsidRDefault="00AB08FE" w:rsidP="00AB08FE">
      <w:pPr>
        <w:widowControl/>
        <w:suppressAutoHyphens w:val="0"/>
        <w:autoSpaceDE/>
        <w:rPr>
          <w:sz w:val="22"/>
          <w:szCs w:val="22"/>
        </w:rPr>
      </w:pPr>
      <w:r w:rsidRPr="004E7C3C"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                                                               </w:t>
      </w:r>
    </w:p>
    <w:p w:rsidR="00AB08FE" w:rsidRPr="004E7C3C" w:rsidRDefault="00AB08FE" w:rsidP="00AB08FE">
      <w:pPr>
        <w:widowControl/>
        <w:suppressAutoHyphens w:val="0"/>
        <w:autoSpaceDE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:rsidR="00AB08FE" w:rsidRPr="004E7C3C" w:rsidRDefault="00AB08FE">
      <w:pPr>
        <w:rPr>
          <w:sz w:val="22"/>
          <w:szCs w:val="22"/>
        </w:rPr>
      </w:pPr>
    </w:p>
    <w:sectPr w:rsidR="00AB08FE" w:rsidRPr="004E7C3C" w:rsidSect="00F32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B0D8D"/>
    <w:multiLevelType w:val="multilevel"/>
    <w:tmpl w:val="1ABE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64902"/>
    <w:multiLevelType w:val="multilevel"/>
    <w:tmpl w:val="4098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isplayBackgroundShape/>
  <w:proofState w:spelling="clean" w:grammar="clean"/>
  <w:defaultTabStop w:val="708"/>
  <w:characterSpacingControl w:val="doNotCompress"/>
  <w:compat/>
  <w:rsids>
    <w:rsidRoot w:val="00AB08FE"/>
    <w:rsid w:val="00062A29"/>
    <w:rsid w:val="004A6F10"/>
    <w:rsid w:val="004E7C3C"/>
    <w:rsid w:val="00577ED8"/>
    <w:rsid w:val="00847F88"/>
    <w:rsid w:val="00AB08FE"/>
    <w:rsid w:val="00C52D4E"/>
    <w:rsid w:val="00E95C28"/>
    <w:rsid w:val="00F3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8FE"/>
    <w:pPr>
      <w:widowControl w:val="0"/>
      <w:suppressAutoHyphens/>
      <w:autoSpaceDE w:val="0"/>
      <w:spacing w:after="0" w:line="240" w:lineRule="auto"/>
    </w:pPr>
    <w:rPr>
      <w:rFonts w:ascii="Verdana" w:eastAsia="Times New Roman" w:hAnsi="Verdana" w:cs="Verdana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B08FE"/>
    <w:pPr>
      <w:widowControl/>
      <w:autoSpaceDE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c30">
    <w:name w:val="c30"/>
    <w:basedOn w:val="a"/>
    <w:rsid w:val="00AB08FE"/>
    <w:pPr>
      <w:widowControl/>
      <w:autoSpaceDE/>
      <w:spacing w:before="280" w:after="280"/>
    </w:pPr>
    <w:rPr>
      <w:rFonts w:ascii="Times New Roman" w:hAnsi="Times New Roman" w:cs="Times New Roman"/>
    </w:rPr>
  </w:style>
  <w:style w:type="paragraph" w:customStyle="1" w:styleId="c64c125c34c36">
    <w:name w:val="c64 c125 c34 c36"/>
    <w:basedOn w:val="a"/>
    <w:rsid w:val="00AB08FE"/>
    <w:pPr>
      <w:widowControl/>
      <w:autoSpaceDE/>
      <w:spacing w:before="280" w:after="280"/>
    </w:pPr>
    <w:rPr>
      <w:rFonts w:ascii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AB0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8FE"/>
    <w:rPr>
      <w:rFonts w:ascii="Tahoma" w:eastAsia="Times New Roman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microsoft.com/office/2007/relationships/stylesWithEffects" Target="stylesWithEffects.xml"/><Relationship Id="rId10" Type="http://schemas.openxmlformats.org/officeDocument/2006/relationships/image" Target="media/image6.w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4776</Words>
  <Characters>27224</Characters>
  <Application>Microsoft Office Word</Application>
  <DocSecurity>0</DocSecurity>
  <Lines>226</Lines>
  <Paragraphs>63</Paragraphs>
  <ScaleCrop>false</ScaleCrop>
  <Company/>
  <LinksUpToDate>false</LinksUpToDate>
  <CharactersWithSpaces>31937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Teacher1</dc:creator>
  <cp:lastModifiedBy>Teacher1</cp:lastModifiedBy>
  <cp:revision>8</cp:revision>
  <dcterms:created xsi:type="dcterms:W3CDTF">2021-06-01T09:27:00Z</dcterms:created>
  <dcterms:modified xsi:type="dcterms:W3CDTF">2021-10-05T08:25:00Z</dcterms:modified>
</cp:coreProperties>
</file>